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1D6F" w14:textId="156D9BB7" w:rsidR="003E6BCA" w:rsidRPr="00F05279" w:rsidRDefault="003E6BCA" w:rsidP="003E6BCA">
      <w:pPr>
        <w:jc w:val="center"/>
        <w:rPr>
          <w:rFonts w:ascii="Arial" w:hAnsi="Arial" w:cs="Arial"/>
          <w:b/>
        </w:rPr>
      </w:pPr>
      <w:r w:rsidRPr="00843805">
        <w:rPr>
          <w:rFonts w:ascii="Arial" w:hAnsi="Arial" w:cs="Arial"/>
          <w:b/>
        </w:rPr>
        <w:t>P</w:t>
      </w:r>
      <w:r>
        <w:rPr>
          <w:rFonts w:ascii="Arial" w:hAnsi="Arial" w:cs="Arial"/>
          <w:b/>
        </w:rPr>
        <w:t>TA</w:t>
      </w:r>
      <w:r w:rsidRPr="00843805">
        <w:rPr>
          <w:rFonts w:ascii="Arial" w:hAnsi="Arial" w:cs="Arial"/>
          <w:b/>
        </w:rPr>
        <w:t xml:space="preserve"> program curriculum map</w:t>
      </w:r>
    </w:p>
    <w:p w14:paraId="16D11640" w14:textId="77777777" w:rsidR="003E6BCA" w:rsidRPr="00843805" w:rsidRDefault="003E6BCA" w:rsidP="003E6BCA">
      <w:pPr>
        <w:tabs>
          <w:tab w:val="left" w:pos="1080"/>
        </w:tabs>
        <w:rPr>
          <w:rFonts w:ascii="Arial" w:hAnsi="Arial" w:cs="Arial"/>
          <w:b/>
        </w:rPr>
      </w:pPr>
      <w:r w:rsidRPr="00843805">
        <w:rPr>
          <w:rFonts w:ascii="Arial" w:hAnsi="Arial" w:cs="Arial"/>
          <w:b/>
        </w:rPr>
        <w:t>KEY:</w:t>
      </w:r>
      <w:r w:rsidRPr="00843805">
        <w:rPr>
          <w:rFonts w:ascii="Arial" w:hAnsi="Arial" w:cs="Arial"/>
          <w:b/>
        </w:rPr>
        <w:tab/>
      </w:r>
      <w:r w:rsidRPr="00843805">
        <w:rPr>
          <w:rFonts w:ascii="Arial" w:hAnsi="Arial" w:cs="Arial"/>
          <w:b/>
          <w:u w:val="single"/>
        </w:rPr>
        <w:t>Type of content</w:t>
      </w:r>
      <w:r w:rsidRPr="00843805">
        <w:rPr>
          <w:rFonts w:ascii="Arial" w:hAnsi="Arial" w:cs="Arial"/>
          <w:b/>
        </w:rPr>
        <w:tab/>
      </w:r>
      <w:r w:rsidRPr="00843805">
        <w:rPr>
          <w:rFonts w:ascii="Arial" w:hAnsi="Arial" w:cs="Arial"/>
          <w:b/>
        </w:rPr>
        <w:tab/>
      </w:r>
      <w:r w:rsidRPr="00843805">
        <w:rPr>
          <w:rFonts w:ascii="Arial" w:hAnsi="Arial" w:cs="Arial"/>
          <w:b/>
        </w:rPr>
        <w:tab/>
      </w:r>
      <w:r w:rsidRPr="00843805">
        <w:rPr>
          <w:rFonts w:ascii="Arial" w:hAnsi="Arial" w:cs="Arial"/>
          <w:b/>
          <w:u w:val="single"/>
        </w:rPr>
        <w:t>Expected Performance Level</w:t>
      </w:r>
    </w:p>
    <w:p w14:paraId="6E4F5071" w14:textId="77777777" w:rsidR="003E6BCA" w:rsidRPr="00843805" w:rsidRDefault="003E6BCA" w:rsidP="003E6BCA">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K:</w:t>
      </w:r>
      <w:r w:rsidRPr="00843805">
        <w:rPr>
          <w:rFonts w:ascii="Arial" w:hAnsi="Arial" w:cs="Arial"/>
        </w:rPr>
        <w:tab/>
        <w:t>knowledge</w:t>
      </w:r>
      <w:r w:rsidRPr="00843805">
        <w:rPr>
          <w:rFonts w:ascii="Arial" w:hAnsi="Arial" w:cs="Arial"/>
        </w:rPr>
        <w:tab/>
        <w:t>I:</w:t>
      </w:r>
      <w:r w:rsidRPr="00843805">
        <w:rPr>
          <w:rFonts w:ascii="Arial" w:hAnsi="Arial" w:cs="Arial"/>
        </w:rPr>
        <w:tab/>
        <w:t>introductory; beginning;</w:t>
      </w:r>
    </w:p>
    <w:p w14:paraId="73CDEBEB" w14:textId="77777777" w:rsidR="003E6BCA" w:rsidRPr="00843805" w:rsidRDefault="003E6BCA" w:rsidP="003E6BCA">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S:</w:t>
      </w:r>
      <w:r w:rsidRPr="00843805">
        <w:rPr>
          <w:rFonts w:ascii="Arial" w:hAnsi="Arial" w:cs="Arial"/>
        </w:rPr>
        <w:tab/>
        <w:t>psychomotor skill</w:t>
      </w:r>
      <w:r w:rsidRPr="00843805">
        <w:rPr>
          <w:rFonts w:ascii="Arial" w:hAnsi="Arial" w:cs="Arial"/>
        </w:rPr>
        <w:tab/>
        <w:t>A:</w:t>
      </w:r>
      <w:r w:rsidRPr="00843805">
        <w:rPr>
          <w:rFonts w:ascii="Arial" w:hAnsi="Arial" w:cs="Arial"/>
        </w:rPr>
        <w:tab/>
        <w:t xml:space="preserve">intermediate; </w:t>
      </w:r>
    </w:p>
    <w:p w14:paraId="3DE093BA" w14:textId="77777777" w:rsidR="003E6BCA" w:rsidRPr="00843805" w:rsidRDefault="003E6BCA" w:rsidP="003E6BCA">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B:</w:t>
      </w:r>
      <w:r w:rsidRPr="00843805">
        <w:rPr>
          <w:rFonts w:ascii="Arial" w:hAnsi="Arial" w:cs="Arial"/>
        </w:rPr>
        <w:tab/>
        <w:t>behavior / affect</w:t>
      </w:r>
      <w:r w:rsidRPr="00843805">
        <w:rPr>
          <w:rFonts w:ascii="Arial" w:hAnsi="Arial" w:cs="Arial"/>
        </w:rPr>
        <w:tab/>
        <w:t>C:</w:t>
      </w:r>
      <w:r w:rsidRPr="00843805">
        <w:rPr>
          <w:rFonts w:ascii="Arial" w:hAnsi="Arial" w:cs="Arial"/>
        </w:rPr>
        <w:tab/>
        <w:t>competence, mastery</w:t>
      </w:r>
    </w:p>
    <w:p w14:paraId="6B901C10" w14:textId="77777777" w:rsidR="003E6BCA" w:rsidRPr="00843805" w:rsidRDefault="003E6BCA" w:rsidP="003E6BCA">
      <w:pPr>
        <w:tabs>
          <w:tab w:val="left" w:pos="1440"/>
          <w:tab w:val="left" w:pos="1800"/>
          <w:tab w:val="left" w:pos="4680"/>
          <w:tab w:val="left" w:pos="5040"/>
        </w:tabs>
        <w:rPr>
          <w:rFonts w:ascii="Arial" w:hAnsi="Arial" w:cs="Arial"/>
          <w:b/>
        </w:rPr>
      </w:pPr>
      <w:bookmarkStart w:id="0" w:name="InstructionsCurriculumMap"/>
      <w:r w:rsidRPr="00843805">
        <w:rPr>
          <w:rFonts w:ascii="Arial" w:hAnsi="Arial" w:cs="Arial"/>
          <w:b/>
        </w:rPr>
        <w:t>INSTRUCTIONS:</w:t>
      </w:r>
      <w:r w:rsidRPr="00843805">
        <w:rPr>
          <w:rFonts w:ascii="Arial" w:hAnsi="Arial" w:cs="Arial"/>
        </w:rPr>
        <w:t xml:space="preserve"> </w:t>
      </w:r>
      <w:bookmarkEnd w:id="0"/>
      <w:r w:rsidRPr="00843805">
        <w:rPr>
          <w:rFonts w:ascii="Arial" w:hAnsi="Arial" w:cs="Arial"/>
        </w:rPr>
        <w:t xml:space="preserve">Place term and individual course numbers, including General Education and Clinical Science courses, in separate boxes. For each course-required content area, identify where the content is taught either as knowledge, psychomotor skill or behavior/affect using the key given above. In the same box as type of content, identify the expected performance level using the letters stated above. In addition to courses in technical phase of program, include General Education and Clinical Sciences courses where appropriate (7A &amp; 7B). </w:t>
      </w:r>
      <w:r w:rsidRPr="00843805">
        <w:rPr>
          <w:rFonts w:ascii="Arial" w:hAnsi="Arial" w:cs="Arial"/>
          <w:b/>
        </w:rPr>
        <w:t>Add or delete columns as needed.</w:t>
      </w:r>
      <w:r>
        <w:rPr>
          <w:rFonts w:ascii="Arial" w:hAnsi="Arial" w:cs="Arial"/>
          <w:b/>
        </w:rPr>
        <w:t xml:space="preserve"> </w:t>
      </w:r>
    </w:p>
    <w:tbl>
      <w:tblPr>
        <w:tblpPr w:leftFromText="180" w:rightFromText="180" w:vertAnchor="text" w:tblpX="-725" w:tblpY="1"/>
        <w:tblOverlap w:val="never"/>
        <w:tblW w:w="5593" w:type="pct"/>
        <w:tblCellMar>
          <w:left w:w="0" w:type="dxa"/>
          <w:right w:w="0" w:type="dxa"/>
        </w:tblCellMar>
        <w:tblLook w:val="04A0" w:firstRow="1" w:lastRow="0" w:firstColumn="1" w:lastColumn="0" w:noHBand="0" w:noVBand="1"/>
      </w:tblPr>
      <w:tblGrid>
        <w:gridCol w:w="518"/>
        <w:gridCol w:w="2605"/>
        <w:gridCol w:w="283"/>
        <w:gridCol w:w="283"/>
        <w:gridCol w:w="283"/>
        <w:gridCol w:w="283"/>
        <w:gridCol w:w="283"/>
        <w:gridCol w:w="283"/>
        <w:gridCol w:w="283"/>
        <w:gridCol w:w="283"/>
        <w:gridCol w:w="282"/>
        <w:gridCol w:w="282"/>
        <w:gridCol w:w="282"/>
        <w:gridCol w:w="282"/>
        <w:gridCol w:w="282"/>
        <w:gridCol w:w="282"/>
        <w:gridCol w:w="282"/>
        <w:gridCol w:w="282"/>
        <w:gridCol w:w="282"/>
        <w:gridCol w:w="282"/>
        <w:gridCol w:w="282"/>
        <w:gridCol w:w="282"/>
        <w:gridCol w:w="282"/>
        <w:gridCol w:w="282"/>
        <w:gridCol w:w="282"/>
        <w:gridCol w:w="282"/>
        <w:gridCol w:w="282"/>
        <w:gridCol w:w="278"/>
      </w:tblGrid>
      <w:tr w:rsidR="003E6BCA" w:rsidRPr="00843805" w14:paraId="7A58B3A1" w14:textId="77777777" w:rsidTr="00625FCE">
        <w:trPr>
          <w:tblHeader/>
        </w:trPr>
        <w:tc>
          <w:tcPr>
            <w:tcW w:w="1492" w:type="pct"/>
            <w:gridSpan w:val="2"/>
            <w:tcBorders>
              <w:top w:val="single" w:sz="4" w:space="0" w:color="auto"/>
              <w:left w:val="single" w:sz="4" w:space="0" w:color="auto"/>
              <w:bottom w:val="single" w:sz="4" w:space="0" w:color="auto"/>
              <w:right w:val="single" w:sz="4" w:space="0" w:color="auto"/>
            </w:tcBorders>
            <w:shd w:val="clear" w:color="auto" w:fill="D9D9D9"/>
          </w:tcPr>
          <w:p w14:paraId="12917552" w14:textId="77777777" w:rsidR="003E6BCA" w:rsidRPr="00843805" w:rsidRDefault="003E6BCA" w:rsidP="00625FCE">
            <w:pPr>
              <w:rPr>
                <w:rFonts w:ascii="Arial" w:hAnsi="Arial" w:cs="Arial"/>
                <w:b/>
                <w:sz w:val="16"/>
                <w:szCs w:val="16"/>
              </w:rPr>
            </w:pPr>
            <w:bookmarkStart w:id="1" w:name="PTAProgramCurriculumMap"/>
            <w:r w:rsidRPr="00843805">
              <w:rPr>
                <w:rFonts w:ascii="Arial" w:hAnsi="Arial" w:cs="Arial"/>
                <w:b/>
                <w:sz w:val="16"/>
                <w:szCs w:val="16"/>
              </w:rPr>
              <w:t>Term</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14E86A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C90B9E3"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738382C"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2CFA975"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3A4AD3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F9519C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60AAD2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2A0898D"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3C9D9C2"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1B3EB2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E500A03"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F9CD155"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E178538"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75E78EE"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E521628"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E28D24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F16B34C"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4E9407A"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35B684D"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4BD45F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C31CF1A"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DE2DF0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392ED6D"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6AB5F4B"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7737AEA" w14:textId="77777777" w:rsidR="003E6BCA" w:rsidRPr="00843805" w:rsidRDefault="003E6BCA" w:rsidP="00625FCE">
            <w:pPr>
              <w:rPr>
                <w:rFonts w:ascii="Arial" w:hAnsi="Arial" w:cs="Arial"/>
                <w:b/>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D9D9D9"/>
          </w:tcPr>
          <w:p w14:paraId="343F4577" w14:textId="77777777" w:rsidR="003E6BCA" w:rsidRPr="00843805" w:rsidRDefault="003E6BCA" w:rsidP="00625FCE">
            <w:pPr>
              <w:rPr>
                <w:rFonts w:ascii="Arial" w:hAnsi="Arial" w:cs="Arial"/>
                <w:b/>
                <w:sz w:val="16"/>
                <w:szCs w:val="16"/>
              </w:rPr>
            </w:pPr>
          </w:p>
        </w:tc>
      </w:tr>
      <w:tr w:rsidR="003E6BCA" w:rsidRPr="00843805" w14:paraId="5750F0BD" w14:textId="77777777" w:rsidTr="00625FCE">
        <w:trPr>
          <w:tblHeader/>
        </w:trPr>
        <w:tc>
          <w:tcPr>
            <w:tcW w:w="1492" w:type="pct"/>
            <w:gridSpan w:val="2"/>
            <w:tcBorders>
              <w:top w:val="single" w:sz="4" w:space="0" w:color="auto"/>
              <w:left w:val="single" w:sz="4" w:space="0" w:color="auto"/>
              <w:bottom w:val="single" w:sz="4" w:space="0" w:color="auto"/>
              <w:right w:val="single" w:sz="4" w:space="0" w:color="auto"/>
            </w:tcBorders>
            <w:shd w:val="clear" w:color="auto" w:fill="D9D9D9"/>
          </w:tcPr>
          <w:p w14:paraId="37F019AE" w14:textId="77777777" w:rsidR="003E6BCA" w:rsidRPr="00843805" w:rsidRDefault="003E6BCA" w:rsidP="00625FCE">
            <w:pPr>
              <w:rPr>
                <w:rFonts w:ascii="Arial" w:hAnsi="Arial" w:cs="Arial"/>
                <w:b/>
                <w:sz w:val="16"/>
                <w:szCs w:val="16"/>
              </w:rPr>
            </w:pPr>
            <w:r w:rsidRPr="00843805">
              <w:rPr>
                <w:rFonts w:ascii="Arial" w:hAnsi="Arial" w:cs="Arial"/>
                <w:b/>
                <w:sz w:val="16"/>
                <w:szCs w:val="16"/>
              </w:rPr>
              <w:t>Course Number including Gen Ed and Clinical Sciences</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115FB29"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3510A4C"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704B424"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A7F9B32"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C71D05E"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5535BBA"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9F29D2C"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B84A07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A0BC16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00768A8"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746BF82"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02DCD31"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825D174"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DE12455"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13BBEDF"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C1663B9"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1FCB3EF"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68F97E3"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DC2C4EB"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40959F8"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5CD3677"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CAF55FC"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D828DD3"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4879312" w14:textId="77777777" w:rsidR="003E6BCA" w:rsidRPr="00843805" w:rsidRDefault="003E6BCA" w:rsidP="00625FCE">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021F4F3" w14:textId="77777777" w:rsidR="003E6BCA" w:rsidRPr="00843805" w:rsidRDefault="003E6BCA" w:rsidP="00625FCE">
            <w:pPr>
              <w:rPr>
                <w:rFonts w:ascii="Arial" w:hAnsi="Arial" w:cs="Arial"/>
                <w:b/>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D9D9D9"/>
          </w:tcPr>
          <w:p w14:paraId="41BEFF32" w14:textId="77777777" w:rsidR="003E6BCA" w:rsidRPr="00843805" w:rsidRDefault="003E6BCA" w:rsidP="00625FCE">
            <w:pPr>
              <w:rPr>
                <w:rFonts w:ascii="Arial" w:hAnsi="Arial" w:cs="Arial"/>
                <w:b/>
                <w:sz w:val="16"/>
                <w:szCs w:val="16"/>
              </w:rPr>
            </w:pPr>
          </w:p>
        </w:tc>
      </w:tr>
      <w:tr w:rsidR="003E6BCA" w:rsidRPr="00843805" w14:paraId="5EA6A4FC"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573058C0" w14:textId="77777777" w:rsidR="003E6BCA" w:rsidRPr="00843805" w:rsidRDefault="003E6BCA" w:rsidP="00625FCE">
            <w:pPr>
              <w:rPr>
                <w:rFonts w:ascii="Arial" w:hAnsi="Arial" w:cs="Arial"/>
                <w:b/>
                <w:sz w:val="16"/>
                <w:szCs w:val="16"/>
              </w:rPr>
            </w:pPr>
            <w:r>
              <w:rPr>
                <w:rFonts w:ascii="Arial" w:hAnsi="Arial" w:cs="Arial"/>
                <w:b/>
                <w:sz w:val="16"/>
                <w:szCs w:val="16"/>
              </w:rPr>
              <w:t>6E</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4C9B2A3" w14:textId="77777777" w:rsidR="003E6BCA" w:rsidRPr="00843805" w:rsidRDefault="003E6BCA" w:rsidP="00625FCE">
            <w:pPr>
              <w:rPr>
                <w:rFonts w:ascii="Arial" w:hAnsi="Arial" w:cs="Arial"/>
                <w:sz w:val="16"/>
                <w:szCs w:val="16"/>
              </w:rPr>
            </w:pPr>
            <w:r w:rsidRPr="00BD3391">
              <w:rPr>
                <w:rFonts w:ascii="Arial" w:hAnsi="Arial" w:cs="Arial"/>
                <w:sz w:val="16"/>
                <w:szCs w:val="16"/>
              </w:rPr>
              <w:t>Include the responsibilities and legal aspects of the direction and supervision of physical therapist assistants.</w:t>
            </w:r>
          </w:p>
        </w:tc>
        <w:tc>
          <w:tcPr>
            <w:tcW w:w="135" w:type="pct"/>
            <w:tcBorders>
              <w:top w:val="single" w:sz="4" w:space="0" w:color="auto"/>
              <w:left w:val="single" w:sz="4" w:space="0" w:color="auto"/>
              <w:bottom w:val="single" w:sz="4" w:space="0" w:color="auto"/>
              <w:right w:val="single" w:sz="4" w:space="0" w:color="auto"/>
            </w:tcBorders>
          </w:tcPr>
          <w:p w14:paraId="78D6FED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FB600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A022B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5FD0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BC22F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970F3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2F799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5849C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1352C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5B5CF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09F37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CE6C4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1DD62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ACC27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AD79E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2AFD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52660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2123B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64D38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1432B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EA91A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E2F1E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67589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BEE7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C15ED9"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1B60764A" w14:textId="77777777" w:rsidR="003E6BCA" w:rsidRPr="00843805" w:rsidRDefault="003E6BCA" w:rsidP="00625FCE">
            <w:pPr>
              <w:rPr>
                <w:rFonts w:ascii="Arial" w:hAnsi="Arial" w:cs="Arial"/>
                <w:sz w:val="16"/>
                <w:szCs w:val="16"/>
              </w:rPr>
            </w:pPr>
          </w:p>
        </w:tc>
      </w:tr>
      <w:tr w:rsidR="003E6BCA" w:rsidRPr="00843805" w14:paraId="51841BB2" w14:textId="77777777" w:rsidTr="00625FCE">
        <w:trPr>
          <w:trHeight w:val="197"/>
        </w:trPr>
        <w:tc>
          <w:tcPr>
            <w:tcW w:w="1492" w:type="pct"/>
            <w:gridSpan w:val="2"/>
            <w:tcBorders>
              <w:top w:val="single" w:sz="4" w:space="0" w:color="auto"/>
              <w:left w:val="single" w:sz="4" w:space="0" w:color="auto"/>
              <w:bottom w:val="single" w:sz="4" w:space="0" w:color="auto"/>
              <w:right w:val="single" w:sz="4" w:space="0" w:color="auto"/>
            </w:tcBorders>
            <w:shd w:val="clear" w:color="auto" w:fill="EEECE1"/>
          </w:tcPr>
          <w:p w14:paraId="3A1448EA" w14:textId="77777777" w:rsidR="003E6BCA" w:rsidRPr="00843805" w:rsidRDefault="003E6BCA" w:rsidP="00625FCE">
            <w:pPr>
              <w:rPr>
                <w:rFonts w:ascii="Arial" w:hAnsi="Arial" w:cs="Arial"/>
                <w:b/>
                <w:color w:val="FFFFFF"/>
                <w:sz w:val="16"/>
                <w:szCs w:val="16"/>
              </w:rPr>
            </w:pPr>
            <w:r w:rsidRPr="00843805">
              <w:rPr>
                <w:rFonts w:ascii="Arial" w:hAnsi="Arial" w:cs="Arial"/>
                <w:b/>
                <w:sz w:val="16"/>
                <w:szCs w:val="16"/>
              </w:rPr>
              <w:t>Ethics, Values &amp; Responsibilities</w:t>
            </w: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373E0C07"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2604C45"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35AEA34"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1D79F62"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80A7247"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3CEFB6A"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68FE174"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8C91814"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5AD7156"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9E1C151"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34C2086F"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2CA5328"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6E4EE49"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7964EAB"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C54E28A"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F83C1F8"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CB5080E"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802ED6E"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35B87D4"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97694F3"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53D0C51"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20E3155"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5873C4E"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0215F8A" w14:textId="77777777" w:rsidR="003E6BCA" w:rsidRPr="00843805" w:rsidRDefault="003E6BCA" w:rsidP="00625FCE">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B5B1DDA" w14:textId="77777777" w:rsidR="003E6BCA" w:rsidRPr="00843805" w:rsidRDefault="003E6BCA" w:rsidP="00625FCE">
            <w:pPr>
              <w:rPr>
                <w:rFonts w:ascii="Arial" w:hAnsi="Arial" w:cs="Arial"/>
                <w:color w:val="FFFFFF"/>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EEECE1"/>
          </w:tcPr>
          <w:p w14:paraId="0195239E" w14:textId="77777777" w:rsidR="003E6BCA" w:rsidRPr="00843805" w:rsidRDefault="003E6BCA" w:rsidP="00625FCE">
            <w:pPr>
              <w:rPr>
                <w:rFonts w:ascii="Arial" w:hAnsi="Arial" w:cs="Arial"/>
                <w:color w:val="FFFFFF"/>
                <w:sz w:val="16"/>
                <w:szCs w:val="16"/>
              </w:rPr>
            </w:pPr>
          </w:p>
        </w:tc>
      </w:tr>
      <w:tr w:rsidR="003E6BCA" w:rsidRPr="00843805" w14:paraId="0B412ED3"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4275774" w14:textId="77777777" w:rsidR="003E6BCA" w:rsidRPr="00843805" w:rsidRDefault="003E6BCA" w:rsidP="00625FCE">
            <w:pPr>
              <w:ind w:right="-144"/>
              <w:rPr>
                <w:rFonts w:ascii="Arial" w:hAnsi="Arial" w:cs="Arial"/>
                <w:b/>
                <w:sz w:val="16"/>
                <w:szCs w:val="16"/>
              </w:rPr>
            </w:pPr>
            <w:r w:rsidRPr="00843805">
              <w:rPr>
                <w:rFonts w:ascii="Arial" w:hAnsi="Arial" w:cs="Arial"/>
                <w:b/>
                <w:sz w:val="16"/>
                <w:szCs w:val="16"/>
              </w:rPr>
              <w:t>7D1</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0452CFA4" w14:textId="77777777" w:rsidR="003E6BCA" w:rsidRPr="007C297A" w:rsidRDefault="003E6BCA" w:rsidP="00625FCE">
            <w:pPr>
              <w:pStyle w:val="NoSpacing"/>
              <w:rPr>
                <w:sz w:val="16"/>
                <w:szCs w:val="16"/>
              </w:rPr>
            </w:pPr>
            <w:r w:rsidRPr="007C297A">
              <w:rPr>
                <w:sz w:val="16"/>
                <w:szCs w:val="16"/>
              </w:rPr>
              <w:t>Demonstrate appropriate clinical decisions and actions throughout the implementation of the plan of care established by the physical therapist:</w:t>
            </w:r>
          </w:p>
          <w:p w14:paraId="77F47987" w14:textId="77777777" w:rsidR="003E6BCA" w:rsidRPr="000566AB" w:rsidRDefault="003E6BCA" w:rsidP="003E6BCA">
            <w:pPr>
              <w:pStyle w:val="NoSpacing"/>
              <w:numPr>
                <w:ilvl w:val="0"/>
                <w:numId w:val="2"/>
              </w:numPr>
              <w:rPr>
                <w:sz w:val="16"/>
                <w:szCs w:val="16"/>
              </w:rPr>
            </w:pPr>
            <w:r w:rsidRPr="007C297A">
              <w:rPr>
                <w:sz w:val="16"/>
                <w:szCs w:val="16"/>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tc>
        <w:tc>
          <w:tcPr>
            <w:tcW w:w="135" w:type="pct"/>
            <w:tcBorders>
              <w:top w:val="single" w:sz="4" w:space="0" w:color="auto"/>
              <w:left w:val="single" w:sz="4" w:space="0" w:color="auto"/>
              <w:bottom w:val="single" w:sz="4" w:space="0" w:color="auto"/>
              <w:right w:val="single" w:sz="4" w:space="0" w:color="auto"/>
            </w:tcBorders>
          </w:tcPr>
          <w:p w14:paraId="78E71DA9"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69D2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C53C6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AAFC4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9E21B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803A1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41E25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9611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32134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19C8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245A6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ADE85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B6CB7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A84BC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6EF57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CAD11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C3F51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9E1A6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67608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EEA14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AD642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E8EE4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0A3B7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9903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281E38"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561C0037" w14:textId="77777777" w:rsidR="003E6BCA" w:rsidRPr="00843805" w:rsidRDefault="003E6BCA" w:rsidP="00625FCE">
            <w:pPr>
              <w:rPr>
                <w:rFonts w:ascii="Arial" w:hAnsi="Arial" w:cs="Arial"/>
                <w:sz w:val="16"/>
                <w:szCs w:val="16"/>
              </w:rPr>
            </w:pPr>
          </w:p>
        </w:tc>
      </w:tr>
      <w:tr w:rsidR="003E6BCA" w:rsidRPr="00843805" w14:paraId="2AEA6DDA"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EAE1D42"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8A54730" w14:textId="77777777" w:rsidR="003E6BCA" w:rsidRPr="000566AB" w:rsidRDefault="003E6BCA" w:rsidP="003E6BCA">
            <w:pPr>
              <w:pStyle w:val="NoSpacing"/>
              <w:numPr>
                <w:ilvl w:val="0"/>
                <w:numId w:val="2"/>
              </w:numPr>
              <w:rPr>
                <w:sz w:val="16"/>
                <w:szCs w:val="16"/>
              </w:rPr>
            </w:pPr>
            <w:r w:rsidRPr="007C297A">
              <w:rPr>
                <w:sz w:val="16"/>
                <w:szCs w:val="16"/>
              </w:rPr>
              <w:t>Recognize situations that require further clarification, supervision, or action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57A8F0F3"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30856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7B76B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856B2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6D4F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7D83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2ABC1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7F6C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76B95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B15DF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6F272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3DA2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9AEB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58286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12AF1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D3DDA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E9F5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7E056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A32A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9B723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798D8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3692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AA0BB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8FB45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0606B5"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713C21D2" w14:textId="77777777" w:rsidR="003E6BCA" w:rsidRPr="00843805" w:rsidRDefault="003E6BCA" w:rsidP="00625FCE">
            <w:pPr>
              <w:rPr>
                <w:rFonts w:ascii="Arial" w:hAnsi="Arial" w:cs="Arial"/>
                <w:sz w:val="16"/>
                <w:szCs w:val="16"/>
              </w:rPr>
            </w:pPr>
          </w:p>
        </w:tc>
      </w:tr>
      <w:tr w:rsidR="003E6BCA" w:rsidRPr="00843805" w14:paraId="52079A83"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7E8501B5"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4F9F81D3" w14:textId="77777777" w:rsidR="003E6BCA" w:rsidRPr="000566AB" w:rsidRDefault="003E6BCA" w:rsidP="003E6BCA">
            <w:pPr>
              <w:pStyle w:val="NoSpacing"/>
              <w:numPr>
                <w:ilvl w:val="0"/>
                <w:numId w:val="2"/>
              </w:numPr>
              <w:rPr>
                <w:sz w:val="16"/>
                <w:szCs w:val="16"/>
              </w:rPr>
            </w:pPr>
            <w:r w:rsidRPr="007C297A">
              <w:rPr>
                <w:sz w:val="16"/>
                <w:szCs w:val="16"/>
              </w:rPr>
              <w:t>Determine when an intervention is inappropriate based on the review of current information and patient presentation.</w:t>
            </w:r>
          </w:p>
        </w:tc>
        <w:tc>
          <w:tcPr>
            <w:tcW w:w="135" w:type="pct"/>
            <w:tcBorders>
              <w:top w:val="single" w:sz="4" w:space="0" w:color="auto"/>
              <w:left w:val="single" w:sz="4" w:space="0" w:color="auto"/>
              <w:bottom w:val="single" w:sz="4" w:space="0" w:color="auto"/>
              <w:right w:val="single" w:sz="4" w:space="0" w:color="auto"/>
            </w:tcBorders>
          </w:tcPr>
          <w:p w14:paraId="35446C45"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FA6D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39719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C694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438CB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7B163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0FF08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8A6B7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489B1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721D9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E6F7A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B7F0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88A9C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E6321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1CDE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821A7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3DFA7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BF23D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CDC85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8A988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0A495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AD31D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5E5E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6C5EB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79C023"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8CCC0A7" w14:textId="77777777" w:rsidR="003E6BCA" w:rsidRPr="00843805" w:rsidRDefault="003E6BCA" w:rsidP="00625FCE">
            <w:pPr>
              <w:rPr>
                <w:rFonts w:ascii="Arial" w:hAnsi="Arial" w:cs="Arial"/>
                <w:sz w:val="16"/>
                <w:szCs w:val="16"/>
              </w:rPr>
            </w:pPr>
          </w:p>
        </w:tc>
      </w:tr>
      <w:tr w:rsidR="003E6BCA" w:rsidRPr="00843805" w14:paraId="0F2A23F5"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8BF7740"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344E75B1" w14:textId="77777777" w:rsidR="003E6BCA" w:rsidRPr="000566AB" w:rsidRDefault="003E6BCA" w:rsidP="003E6BCA">
            <w:pPr>
              <w:pStyle w:val="NoSpacing"/>
              <w:numPr>
                <w:ilvl w:val="0"/>
                <w:numId w:val="2"/>
              </w:numPr>
              <w:rPr>
                <w:sz w:val="16"/>
                <w:szCs w:val="16"/>
              </w:rPr>
            </w:pPr>
            <w:r w:rsidRPr="007C297A">
              <w:rPr>
                <w:sz w:val="16"/>
                <w:szCs w:val="16"/>
              </w:rPr>
              <w:t>Select interventions as determined by the supervising physical therapist, that are based on clinical data, to achieve goals and intended outcomes.</w:t>
            </w:r>
          </w:p>
        </w:tc>
        <w:tc>
          <w:tcPr>
            <w:tcW w:w="135" w:type="pct"/>
            <w:tcBorders>
              <w:top w:val="single" w:sz="4" w:space="0" w:color="auto"/>
              <w:left w:val="single" w:sz="4" w:space="0" w:color="auto"/>
              <w:bottom w:val="single" w:sz="4" w:space="0" w:color="auto"/>
              <w:right w:val="single" w:sz="4" w:space="0" w:color="auto"/>
            </w:tcBorders>
          </w:tcPr>
          <w:p w14:paraId="4105DDEB"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1F595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B21C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09489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326C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6E965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8AFE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43B5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9D22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4B4A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81DB5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C8611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406F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F57B9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9442A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CEBE5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69D59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34F47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92C8C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2C59F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837DD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7F94A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765B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969F6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6D27E0"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1D9F9BD6" w14:textId="77777777" w:rsidR="003E6BCA" w:rsidRPr="00843805" w:rsidRDefault="003E6BCA" w:rsidP="00625FCE">
            <w:pPr>
              <w:rPr>
                <w:rFonts w:ascii="Arial" w:hAnsi="Arial" w:cs="Arial"/>
                <w:sz w:val="16"/>
                <w:szCs w:val="16"/>
              </w:rPr>
            </w:pPr>
          </w:p>
        </w:tc>
      </w:tr>
      <w:tr w:rsidR="003E6BCA" w:rsidRPr="00843805" w14:paraId="3FF5783E"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EB21EDB"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256A1E1" w14:textId="77777777" w:rsidR="003E6BCA" w:rsidRPr="000566AB" w:rsidRDefault="003E6BCA" w:rsidP="003E6BCA">
            <w:pPr>
              <w:pStyle w:val="NoSpacing"/>
              <w:numPr>
                <w:ilvl w:val="0"/>
                <w:numId w:val="2"/>
              </w:numPr>
              <w:rPr>
                <w:sz w:val="16"/>
                <w:szCs w:val="16"/>
              </w:rPr>
            </w:pPr>
            <w:r w:rsidRPr="007C297A">
              <w:rPr>
                <w:sz w:val="16"/>
                <w:szCs w:val="16"/>
              </w:rPr>
              <w:t xml:space="preserve">Modify, adjust, and discontinue interventions based on the patient response and clinical data in collaboration with the supervising physical therapist. </w:t>
            </w:r>
          </w:p>
        </w:tc>
        <w:tc>
          <w:tcPr>
            <w:tcW w:w="135" w:type="pct"/>
            <w:tcBorders>
              <w:top w:val="single" w:sz="4" w:space="0" w:color="auto"/>
              <w:left w:val="single" w:sz="4" w:space="0" w:color="auto"/>
              <w:bottom w:val="single" w:sz="4" w:space="0" w:color="auto"/>
              <w:right w:val="single" w:sz="4" w:space="0" w:color="auto"/>
            </w:tcBorders>
          </w:tcPr>
          <w:p w14:paraId="008D2B47"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C204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226EF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07016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CD647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9435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C9A4B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BFF8D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BAF29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F9E0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1CDD1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5A1C5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FDE17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BE69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E1DE8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223C6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741C1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65EA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F09BB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93B85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13D48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CDCAC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E874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D3FFC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0781AE"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0A06BFB7" w14:textId="77777777" w:rsidR="003E6BCA" w:rsidRPr="00843805" w:rsidRDefault="003E6BCA" w:rsidP="00625FCE">
            <w:pPr>
              <w:rPr>
                <w:rFonts w:ascii="Arial" w:hAnsi="Arial" w:cs="Arial"/>
                <w:sz w:val="16"/>
                <w:szCs w:val="16"/>
              </w:rPr>
            </w:pPr>
          </w:p>
        </w:tc>
      </w:tr>
      <w:tr w:rsidR="003E6BCA" w:rsidRPr="00843805" w14:paraId="3BB87EC5"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712B52B"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33BD19E0" w14:textId="77777777" w:rsidR="003E6BCA" w:rsidRPr="000566AB" w:rsidRDefault="003E6BCA" w:rsidP="003E6BCA">
            <w:pPr>
              <w:pStyle w:val="NoSpacing"/>
              <w:numPr>
                <w:ilvl w:val="0"/>
                <w:numId w:val="2"/>
              </w:numPr>
              <w:rPr>
                <w:sz w:val="16"/>
                <w:szCs w:val="16"/>
              </w:rPr>
            </w:pPr>
            <w:r w:rsidRPr="007C297A">
              <w:rPr>
                <w:sz w:val="16"/>
                <w:szCs w:val="16"/>
              </w:rPr>
              <w:t>Contribute to the discontinuation of the episode of care and follow-</w:t>
            </w:r>
            <w:r w:rsidRPr="007C297A">
              <w:rPr>
                <w:sz w:val="16"/>
                <w:szCs w:val="16"/>
              </w:rPr>
              <w:lastRenderedPageBreak/>
              <w:t>up planning as directed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78966563"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BC7DF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38BE3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E58C1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3BEE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397B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40865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6DD87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1573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F8A55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EB9E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20C8B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C10B8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E49F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B586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FA224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01F7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82BC6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83AA7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30782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7DEB2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B2E42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E678D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B79C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0C772F"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73451160" w14:textId="77777777" w:rsidR="003E6BCA" w:rsidRPr="00843805" w:rsidRDefault="003E6BCA" w:rsidP="00625FCE">
            <w:pPr>
              <w:rPr>
                <w:rFonts w:ascii="Arial" w:hAnsi="Arial" w:cs="Arial"/>
                <w:sz w:val="16"/>
                <w:szCs w:val="16"/>
              </w:rPr>
            </w:pPr>
          </w:p>
        </w:tc>
      </w:tr>
      <w:tr w:rsidR="003E6BCA" w:rsidRPr="00843805" w14:paraId="588682F9"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2FE41ED0"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D7EE3D5" w14:textId="77777777" w:rsidR="003E6BCA" w:rsidRPr="007C297A" w:rsidRDefault="003E6BCA" w:rsidP="003E6BCA">
            <w:pPr>
              <w:pStyle w:val="NoSpacing"/>
              <w:numPr>
                <w:ilvl w:val="0"/>
                <w:numId w:val="2"/>
              </w:numPr>
              <w:rPr>
                <w:sz w:val="16"/>
                <w:szCs w:val="16"/>
              </w:rPr>
            </w:pPr>
            <w:r w:rsidRPr="007C297A">
              <w:rPr>
                <w:sz w:val="16"/>
                <w:szCs w:val="16"/>
              </w:rPr>
              <w:t>Describe a patient’s or client’s impairments to body functions and structures, activity limitations, and participation restrictions according to the International Classification of Functioning, Disability and Health (ICF).</w:t>
            </w:r>
          </w:p>
        </w:tc>
        <w:tc>
          <w:tcPr>
            <w:tcW w:w="135" w:type="pct"/>
            <w:tcBorders>
              <w:top w:val="single" w:sz="4" w:space="0" w:color="auto"/>
              <w:left w:val="single" w:sz="4" w:space="0" w:color="auto"/>
              <w:bottom w:val="single" w:sz="4" w:space="0" w:color="auto"/>
              <w:right w:val="single" w:sz="4" w:space="0" w:color="auto"/>
            </w:tcBorders>
          </w:tcPr>
          <w:p w14:paraId="67F74D26"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57A4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59A8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93F6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6521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CEE5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4F0C9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A40EA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D1C1F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0A7F7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C8B9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75792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B5734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1562A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75BE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28E2B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8EF8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EE742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EAE0A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B90A0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C2CAE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EF76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9F4A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02A99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30245F"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CF044A6" w14:textId="77777777" w:rsidR="003E6BCA" w:rsidRPr="00843805" w:rsidRDefault="003E6BCA" w:rsidP="00625FCE">
            <w:pPr>
              <w:rPr>
                <w:rFonts w:ascii="Arial" w:hAnsi="Arial" w:cs="Arial"/>
                <w:sz w:val="16"/>
                <w:szCs w:val="16"/>
              </w:rPr>
            </w:pPr>
          </w:p>
        </w:tc>
      </w:tr>
      <w:tr w:rsidR="003E6BCA" w:rsidRPr="00843805" w14:paraId="2A41E45D"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B5B6F3C" w14:textId="77777777" w:rsidR="003E6BCA" w:rsidRPr="00843805" w:rsidRDefault="003E6BCA" w:rsidP="00625FCE">
            <w:pPr>
              <w:ind w:right="-144"/>
              <w:rPr>
                <w:rFonts w:ascii="Arial" w:hAnsi="Arial" w:cs="Arial"/>
                <w:b/>
                <w:sz w:val="16"/>
                <w:szCs w:val="16"/>
              </w:rPr>
            </w:pPr>
            <w:r w:rsidRPr="00843805">
              <w:rPr>
                <w:rFonts w:ascii="Arial" w:hAnsi="Arial" w:cs="Arial"/>
                <w:b/>
                <w:sz w:val="16"/>
                <w:szCs w:val="16"/>
              </w:rPr>
              <w:t>7D2</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3DC73666" w14:textId="77777777" w:rsidR="003E6BCA" w:rsidRPr="007C297A" w:rsidRDefault="003E6BCA" w:rsidP="00625FCE">
            <w:pPr>
              <w:pStyle w:val="NoSpacing"/>
              <w:rPr>
                <w:sz w:val="16"/>
                <w:szCs w:val="16"/>
              </w:rPr>
            </w:pPr>
            <w:r w:rsidRPr="007C297A">
              <w:rPr>
                <w:sz w:val="16"/>
                <w:szCs w:val="16"/>
              </w:rPr>
              <w:t xml:space="preserve">Select and perform components of </w:t>
            </w:r>
            <w:r w:rsidRPr="007C297A">
              <w:rPr>
                <w:b/>
                <w:bCs/>
                <w:sz w:val="16"/>
                <w:szCs w:val="16"/>
                <w:u w:val="single"/>
              </w:rPr>
              <w:t>data collection</w:t>
            </w:r>
            <w:r w:rsidRPr="007C297A">
              <w:rPr>
                <w:sz w:val="16"/>
                <w:szCs w:val="16"/>
              </w:rPr>
              <w:t xml:space="preserve"> using appropriate tests and measures to measure and monitor patient responses before, during, and following physical therapy interventions in the following:</w:t>
            </w:r>
          </w:p>
          <w:p w14:paraId="1E7ECC96" w14:textId="77777777" w:rsidR="003E6BCA" w:rsidRPr="007C297A" w:rsidRDefault="003E6BCA" w:rsidP="003E6BCA">
            <w:pPr>
              <w:pStyle w:val="NoSpacing"/>
              <w:numPr>
                <w:ilvl w:val="0"/>
                <w:numId w:val="3"/>
              </w:numPr>
              <w:rPr>
                <w:sz w:val="16"/>
                <w:szCs w:val="16"/>
              </w:rPr>
            </w:pPr>
            <w:r w:rsidRPr="007C297A">
              <w:rPr>
                <w:sz w:val="16"/>
                <w:szCs w:val="16"/>
              </w:rPr>
              <w:t>Cardiovascular system.</w:t>
            </w:r>
          </w:p>
          <w:p w14:paraId="017B4EB1" w14:textId="77777777" w:rsidR="003E6BCA" w:rsidRPr="007C297A" w:rsidRDefault="003E6BCA" w:rsidP="00625FCE">
            <w:pPr>
              <w:pStyle w:val="NoSpacing"/>
              <w:ind w:left="720"/>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86989E"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99C7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8F35C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0E26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E7B9D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D24A6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7DE3B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9656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779C8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BBF71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036C0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54EC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0EBDD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958A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EAFB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BAF5B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71EE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E825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E663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8A85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3B7B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F0B9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0922A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83B2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5CB01C"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EDCDE1D" w14:textId="77777777" w:rsidR="003E6BCA" w:rsidRPr="00843805" w:rsidRDefault="003E6BCA" w:rsidP="00625FCE">
            <w:pPr>
              <w:rPr>
                <w:rFonts w:ascii="Arial" w:hAnsi="Arial" w:cs="Arial"/>
                <w:sz w:val="16"/>
                <w:szCs w:val="16"/>
              </w:rPr>
            </w:pPr>
          </w:p>
        </w:tc>
      </w:tr>
      <w:tr w:rsidR="003E6BCA" w:rsidRPr="00843805" w14:paraId="388FF4CB"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CE297EE"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BEB5EA0" w14:textId="77777777" w:rsidR="003E6BCA" w:rsidRPr="000566AB" w:rsidRDefault="003E6BCA" w:rsidP="003E6BCA">
            <w:pPr>
              <w:pStyle w:val="NoSpacing"/>
              <w:numPr>
                <w:ilvl w:val="0"/>
                <w:numId w:val="3"/>
              </w:numPr>
              <w:rPr>
                <w:sz w:val="16"/>
                <w:szCs w:val="16"/>
              </w:rPr>
            </w:pPr>
            <w:r w:rsidRPr="007C297A">
              <w:rPr>
                <w:sz w:val="16"/>
                <w:szCs w:val="16"/>
              </w:rPr>
              <w:t>Pulmonary system.</w:t>
            </w:r>
          </w:p>
        </w:tc>
        <w:tc>
          <w:tcPr>
            <w:tcW w:w="135" w:type="pct"/>
            <w:tcBorders>
              <w:top w:val="single" w:sz="4" w:space="0" w:color="auto"/>
              <w:left w:val="single" w:sz="4" w:space="0" w:color="auto"/>
              <w:bottom w:val="single" w:sz="4" w:space="0" w:color="auto"/>
              <w:right w:val="single" w:sz="4" w:space="0" w:color="auto"/>
            </w:tcBorders>
          </w:tcPr>
          <w:p w14:paraId="6F99FFCE"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F780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026E4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4D853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FD782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F69D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0BA9D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7FC61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DE6B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BC676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D8747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F82DE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06C8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3CE8F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C3030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58C9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33AA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122D1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58D6A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2F6B8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3E0A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32B54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61DA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FEF1E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9389FA"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74213234" w14:textId="77777777" w:rsidR="003E6BCA" w:rsidRPr="00843805" w:rsidRDefault="003E6BCA" w:rsidP="00625FCE">
            <w:pPr>
              <w:rPr>
                <w:rFonts w:ascii="Arial" w:hAnsi="Arial" w:cs="Arial"/>
                <w:sz w:val="16"/>
                <w:szCs w:val="16"/>
              </w:rPr>
            </w:pPr>
          </w:p>
        </w:tc>
      </w:tr>
      <w:tr w:rsidR="003E6BCA" w:rsidRPr="00843805" w14:paraId="175D773D"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5AEEBFD"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29FED07" w14:textId="77777777" w:rsidR="003E6BCA" w:rsidRPr="007C297A" w:rsidRDefault="003E6BCA" w:rsidP="003E6BCA">
            <w:pPr>
              <w:pStyle w:val="NoSpacing"/>
              <w:numPr>
                <w:ilvl w:val="0"/>
                <w:numId w:val="3"/>
              </w:numPr>
              <w:rPr>
                <w:sz w:val="16"/>
                <w:szCs w:val="16"/>
              </w:rPr>
            </w:pPr>
            <w:r w:rsidRPr="007C297A">
              <w:rPr>
                <w:sz w:val="16"/>
                <w:szCs w:val="16"/>
              </w:rPr>
              <w:t>Neurological system.</w:t>
            </w:r>
          </w:p>
          <w:p w14:paraId="6C54EE25"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410206"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F747F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90B9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37BC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543E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E7D5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E96C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E1EBC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1E650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1627B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FF5CF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9E71B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7DF2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C8CFE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DCA8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2B0AA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455F1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5E0A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B8BD0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39AD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B4C7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4415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057DD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BA75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2977E5"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00E975EB" w14:textId="77777777" w:rsidR="003E6BCA" w:rsidRPr="00843805" w:rsidRDefault="003E6BCA" w:rsidP="00625FCE">
            <w:pPr>
              <w:rPr>
                <w:rFonts w:ascii="Arial" w:hAnsi="Arial" w:cs="Arial"/>
                <w:sz w:val="16"/>
                <w:szCs w:val="16"/>
              </w:rPr>
            </w:pPr>
          </w:p>
        </w:tc>
      </w:tr>
      <w:tr w:rsidR="003E6BCA" w:rsidRPr="00843805" w14:paraId="4A9B50D6"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77B421D8"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4835A22" w14:textId="77777777" w:rsidR="003E6BCA" w:rsidRPr="007C297A" w:rsidRDefault="003E6BCA" w:rsidP="003E6BCA">
            <w:pPr>
              <w:pStyle w:val="NoSpacing"/>
              <w:numPr>
                <w:ilvl w:val="0"/>
                <w:numId w:val="3"/>
              </w:numPr>
              <w:rPr>
                <w:sz w:val="16"/>
                <w:szCs w:val="16"/>
              </w:rPr>
            </w:pPr>
            <w:r w:rsidRPr="007C297A">
              <w:rPr>
                <w:sz w:val="16"/>
                <w:szCs w:val="16"/>
              </w:rPr>
              <w:t>Musculoskeletal system.</w:t>
            </w:r>
          </w:p>
          <w:p w14:paraId="4E25B9EB"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5A57F9"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ED98A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05935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F30AB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EEBD3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DE8D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F3A8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85B09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D53A7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30F9B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E8BF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08033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7054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587F8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22574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7C3AA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E3FBE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43AC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4A07A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1536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DD54DA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120FD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F74A3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E7951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4EB300"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035CA37" w14:textId="77777777" w:rsidR="003E6BCA" w:rsidRPr="00843805" w:rsidRDefault="003E6BCA" w:rsidP="00625FCE">
            <w:pPr>
              <w:rPr>
                <w:rFonts w:ascii="Arial" w:hAnsi="Arial" w:cs="Arial"/>
                <w:sz w:val="16"/>
                <w:szCs w:val="16"/>
              </w:rPr>
            </w:pPr>
          </w:p>
        </w:tc>
      </w:tr>
      <w:tr w:rsidR="003E6BCA" w:rsidRPr="00843805" w14:paraId="571B0E97"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378FCB5"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38372DD" w14:textId="77777777" w:rsidR="003E6BCA" w:rsidRPr="007C297A" w:rsidRDefault="003E6BCA" w:rsidP="003E6BCA">
            <w:pPr>
              <w:pStyle w:val="NoSpacing"/>
              <w:numPr>
                <w:ilvl w:val="0"/>
                <w:numId w:val="3"/>
              </w:numPr>
              <w:rPr>
                <w:sz w:val="16"/>
                <w:szCs w:val="16"/>
              </w:rPr>
            </w:pPr>
            <w:r w:rsidRPr="007C297A">
              <w:rPr>
                <w:sz w:val="16"/>
                <w:szCs w:val="16"/>
              </w:rPr>
              <w:t>Integumentary and lymphatic systems.</w:t>
            </w:r>
          </w:p>
          <w:p w14:paraId="34DA4A39"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5E408E"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DF44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62358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ACEC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EDCD5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EB95F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E5EFC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2BF8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E5B58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72C1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68FAB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66260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CCB5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637CD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B9957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A7705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8C79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1D94B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DFF8E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5C21B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85354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59C4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D6344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A181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EF44C8"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52E951B" w14:textId="77777777" w:rsidR="003E6BCA" w:rsidRPr="00843805" w:rsidRDefault="003E6BCA" w:rsidP="00625FCE">
            <w:pPr>
              <w:rPr>
                <w:rFonts w:ascii="Arial" w:hAnsi="Arial" w:cs="Arial"/>
                <w:sz w:val="16"/>
                <w:szCs w:val="16"/>
              </w:rPr>
            </w:pPr>
          </w:p>
        </w:tc>
      </w:tr>
      <w:tr w:rsidR="003E6BCA" w:rsidRPr="00843805" w14:paraId="750777A7"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40B9245"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0AF72BA0" w14:textId="77777777" w:rsidR="003E6BCA" w:rsidRPr="007C297A" w:rsidRDefault="003E6BCA" w:rsidP="003E6BCA">
            <w:pPr>
              <w:pStyle w:val="NoSpacing"/>
              <w:numPr>
                <w:ilvl w:val="0"/>
                <w:numId w:val="3"/>
              </w:numPr>
              <w:rPr>
                <w:sz w:val="16"/>
                <w:szCs w:val="16"/>
              </w:rPr>
            </w:pPr>
            <w:r w:rsidRPr="007C297A">
              <w:rPr>
                <w:sz w:val="16"/>
                <w:szCs w:val="16"/>
              </w:rPr>
              <w:t>Growth and human development.</w:t>
            </w:r>
          </w:p>
          <w:p w14:paraId="47514256"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6AB356"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6EB8C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B31ED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B28CF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D6094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2E380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27C1C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41BE5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3001A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BC025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B19C1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BD0C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8E7F0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AC16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DC502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FC00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9D8D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3E41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6F4DB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05ED3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6AB24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46DA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38AED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979E1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9865C4"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5C84FDBF" w14:textId="77777777" w:rsidR="003E6BCA" w:rsidRPr="00843805" w:rsidRDefault="003E6BCA" w:rsidP="00625FCE">
            <w:pPr>
              <w:rPr>
                <w:rFonts w:ascii="Arial" w:hAnsi="Arial" w:cs="Arial"/>
                <w:sz w:val="16"/>
                <w:szCs w:val="16"/>
              </w:rPr>
            </w:pPr>
          </w:p>
        </w:tc>
      </w:tr>
      <w:tr w:rsidR="003E6BCA" w:rsidRPr="00843805" w14:paraId="7FB33EA7"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A8637C1"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4A15CB24" w14:textId="77777777" w:rsidR="003E6BCA" w:rsidRPr="007C297A" w:rsidRDefault="003E6BCA" w:rsidP="003E6BCA">
            <w:pPr>
              <w:pStyle w:val="NoSpacing"/>
              <w:numPr>
                <w:ilvl w:val="0"/>
                <w:numId w:val="3"/>
              </w:numPr>
              <w:rPr>
                <w:sz w:val="16"/>
                <w:szCs w:val="16"/>
              </w:rPr>
            </w:pPr>
            <w:r w:rsidRPr="007C297A">
              <w:rPr>
                <w:sz w:val="16"/>
                <w:szCs w:val="16"/>
              </w:rPr>
              <w:t>Pain and pain experiences.</w:t>
            </w:r>
          </w:p>
          <w:p w14:paraId="411F10B9"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D17195"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FF3BF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AB6C1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5E522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83408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4FF75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D01B6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B7CF4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97AB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9F712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C61F6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AF415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6A12F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66C40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7B3E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0B159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47EBA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28C0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69518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69B7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BB4F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F0C8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5096C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B6288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3D14F7"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135A0660" w14:textId="77777777" w:rsidR="003E6BCA" w:rsidRPr="00843805" w:rsidRDefault="003E6BCA" w:rsidP="00625FCE">
            <w:pPr>
              <w:rPr>
                <w:rFonts w:ascii="Arial" w:hAnsi="Arial" w:cs="Arial"/>
                <w:sz w:val="16"/>
                <w:szCs w:val="16"/>
              </w:rPr>
            </w:pPr>
          </w:p>
        </w:tc>
      </w:tr>
      <w:tr w:rsidR="003E6BCA" w:rsidRPr="00843805" w14:paraId="513C2738"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1A778C33"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74A39FF" w14:textId="77777777" w:rsidR="003E6BCA" w:rsidRPr="007C297A" w:rsidRDefault="003E6BCA" w:rsidP="003E6BCA">
            <w:pPr>
              <w:pStyle w:val="NoSpacing"/>
              <w:numPr>
                <w:ilvl w:val="0"/>
                <w:numId w:val="3"/>
              </w:numPr>
              <w:rPr>
                <w:sz w:val="16"/>
                <w:szCs w:val="16"/>
              </w:rPr>
            </w:pPr>
            <w:r w:rsidRPr="007C297A">
              <w:rPr>
                <w:sz w:val="16"/>
                <w:szCs w:val="16"/>
              </w:rPr>
              <w:t>Psychosocial aspects.</w:t>
            </w:r>
          </w:p>
          <w:p w14:paraId="759FD1B0" w14:textId="77777777" w:rsidR="003E6BCA" w:rsidRPr="007C297A" w:rsidRDefault="003E6BCA" w:rsidP="00625FCE">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3C3611"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F2D7A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482BA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C0C8B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E1F7A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E627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86E42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EC311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23452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2092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ADA8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282BC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23284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CC5F1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67E90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6310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6E750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8BE8C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6D06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AC079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AC59E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023E0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133C9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08F5E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CD7DF8"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8668D01" w14:textId="77777777" w:rsidR="003E6BCA" w:rsidRPr="00843805" w:rsidRDefault="003E6BCA" w:rsidP="00625FCE">
            <w:pPr>
              <w:rPr>
                <w:rFonts w:ascii="Arial" w:hAnsi="Arial" w:cs="Arial"/>
                <w:sz w:val="16"/>
                <w:szCs w:val="16"/>
              </w:rPr>
            </w:pPr>
          </w:p>
        </w:tc>
      </w:tr>
      <w:tr w:rsidR="003E6BCA" w:rsidRPr="00843805" w14:paraId="3480AD94"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0BB9709B"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642194F1" w14:textId="77777777" w:rsidR="003E6BCA" w:rsidRPr="007C297A" w:rsidRDefault="003E6BCA" w:rsidP="003E6BCA">
            <w:pPr>
              <w:pStyle w:val="NoSpacing"/>
              <w:numPr>
                <w:ilvl w:val="0"/>
                <w:numId w:val="3"/>
              </w:numPr>
              <w:rPr>
                <w:sz w:val="16"/>
                <w:szCs w:val="16"/>
              </w:rPr>
            </w:pPr>
            <w:r w:rsidRPr="007C297A">
              <w:rPr>
                <w:sz w:val="16"/>
                <w:szCs w:val="16"/>
              </w:rPr>
              <w:t>Mental health aspects.</w:t>
            </w:r>
          </w:p>
        </w:tc>
        <w:tc>
          <w:tcPr>
            <w:tcW w:w="135" w:type="pct"/>
            <w:tcBorders>
              <w:top w:val="single" w:sz="4" w:space="0" w:color="auto"/>
              <w:left w:val="single" w:sz="4" w:space="0" w:color="auto"/>
              <w:bottom w:val="single" w:sz="4" w:space="0" w:color="auto"/>
              <w:right w:val="single" w:sz="4" w:space="0" w:color="auto"/>
            </w:tcBorders>
          </w:tcPr>
          <w:p w14:paraId="775BC8F3" w14:textId="77777777" w:rsidR="003E6BCA" w:rsidRPr="00843805" w:rsidRDefault="003E6BCA" w:rsidP="00625FCE">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39059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9860A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C199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1C37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778A5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02148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DB37D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FB26F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130A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952D3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F4316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19276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083C4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FC74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012DF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4D9B9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56226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71C4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7DADC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80A74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9F00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D1E3B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19BA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024A26"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1E3A013" w14:textId="77777777" w:rsidR="003E6BCA" w:rsidRPr="00843805" w:rsidRDefault="003E6BCA" w:rsidP="00625FCE">
            <w:pPr>
              <w:rPr>
                <w:rFonts w:ascii="Arial" w:hAnsi="Arial" w:cs="Arial"/>
                <w:sz w:val="16"/>
                <w:szCs w:val="16"/>
              </w:rPr>
            </w:pPr>
          </w:p>
        </w:tc>
      </w:tr>
      <w:tr w:rsidR="003E6BCA" w:rsidRPr="00843805" w14:paraId="6836EFB8"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478FD4D7" w14:textId="77777777" w:rsidR="003E6BCA" w:rsidRPr="00843805" w:rsidRDefault="003E6BCA" w:rsidP="00625FCE">
            <w:pPr>
              <w:ind w:right="-144"/>
              <w:rPr>
                <w:rFonts w:ascii="Arial" w:hAnsi="Arial" w:cs="Arial"/>
                <w:b/>
                <w:sz w:val="16"/>
                <w:szCs w:val="16"/>
              </w:rPr>
            </w:pPr>
            <w:r w:rsidRPr="00843805">
              <w:rPr>
                <w:rFonts w:ascii="Arial" w:hAnsi="Arial" w:cs="Arial"/>
                <w:b/>
                <w:sz w:val="16"/>
                <w:szCs w:val="16"/>
              </w:rPr>
              <w:t>7D3</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3E52048" w14:textId="77777777" w:rsidR="003E6BCA" w:rsidRPr="00885979" w:rsidRDefault="003E6BCA" w:rsidP="00625FCE">
            <w:pPr>
              <w:spacing w:after="0" w:line="266" w:lineRule="auto"/>
              <w:ind w:left="720" w:hanging="720"/>
              <w:rPr>
                <w:rFonts w:ascii="Arial" w:eastAsia="Arial" w:hAnsi="Arial" w:cs="Arial"/>
                <w:sz w:val="16"/>
                <w:szCs w:val="16"/>
              </w:rPr>
            </w:pPr>
            <w:r w:rsidRPr="00885979">
              <w:rPr>
                <w:rFonts w:ascii="Arial" w:eastAsia="Arial" w:hAnsi="Arial" w:cs="Arial"/>
                <w:sz w:val="16"/>
                <w:szCs w:val="16"/>
              </w:rPr>
              <w:t>Select and perform</w:t>
            </w:r>
          </w:p>
          <w:p w14:paraId="381464BD" w14:textId="77777777" w:rsidR="003E6BCA" w:rsidRPr="00885979" w:rsidRDefault="003E6BCA" w:rsidP="00625FCE">
            <w:pPr>
              <w:spacing w:after="0" w:line="266" w:lineRule="auto"/>
              <w:ind w:left="46"/>
              <w:rPr>
                <w:rFonts w:ascii="Arial" w:eastAsia="Arial" w:hAnsi="Arial" w:cs="Arial"/>
                <w:sz w:val="16"/>
                <w:szCs w:val="16"/>
              </w:rPr>
            </w:pPr>
            <w:r w:rsidRPr="00885979">
              <w:rPr>
                <w:rFonts w:ascii="Arial" w:eastAsia="Arial" w:hAnsi="Arial" w:cs="Arial"/>
                <w:sz w:val="16"/>
                <w:szCs w:val="16"/>
              </w:rPr>
              <w:t xml:space="preserve">physical therapy </w:t>
            </w:r>
            <w:r w:rsidRPr="00885979">
              <w:rPr>
                <w:rFonts w:ascii="Arial" w:eastAsia="Arial" w:hAnsi="Arial" w:cs="Arial"/>
                <w:b/>
                <w:bCs/>
                <w:sz w:val="16"/>
                <w:szCs w:val="16"/>
                <w:u w:val="single"/>
              </w:rPr>
              <w:t xml:space="preserve">interventions </w:t>
            </w:r>
            <w:r w:rsidRPr="00885979">
              <w:rPr>
                <w:rFonts w:ascii="Arial" w:eastAsia="Arial" w:hAnsi="Arial" w:cs="Arial"/>
                <w:sz w:val="16"/>
                <w:szCs w:val="16"/>
              </w:rPr>
              <w:t>for each of the following as identified in the plan of care established by the physical therapist to achieve patient and client goals and outcomes:</w:t>
            </w:r>
          </w:p>
          <w:p w14:paraId="016986CC"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 xml:space="preserve">Cardiovascular conditions </w:t>
            </w:r>
          </w:p>
          <w:p w14:paraId="4864F54F" w14:textId="77777777" w:rsidR="003E6BCA" w:rsidRPr="007C297A" w:rsidRDefault="003E6BCA" w:rsidP="00625FCE">
            <w:pPr>
              <w:pStyle w:val="NoSpacing"/>
              <w:ind w:left="720"/>
              <w:rPr>
                <w:sz w:val="16"/>
                <w:szCs w:val="16"/>
              </w:rPr>
            </w:pPr>
            <w:r w:rsidRPr="00885979">
              <w:rPr>
                <w:rFonts w:ascii="Arial" w:eastAsia="Arial" w:hAnsi="Arial" w:cs="Arial"/>
                <w:sz w:val="16"/>
                <w:szCs w:val="16"/>
              </w:rPr>
              <w:t>.</w:t>
            </w:r>
          </w:p>
        </w:tc>
        <w:tc>
          <w:tcPr>
            <w:tcW w:w="135" w:type="pct"/>
            <w:tcBorders>
              <w:top w:val="single" w:sz="4" w:space="0" w:color="auto"/>
              <w:left w:val="single" w:sz="4" w:space="0" w:color="auto"/>
              <w:bottom w:val="single" w:sz="4" w:space="0" w:color="auto"/>
              <w:right w:val="single" w:sz="4" w:space="0" w:color="auto"/>
            </w:tcBorders>
          </w:tcPr>
          <w:p w14:paraId="6423B0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2B1A9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A82E6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0928E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7390B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D84ACE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E9F8A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F402B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1A0D1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74EB9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7E0D1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C8148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C8403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54F2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E11A4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BA754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3304C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4C3A0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5A639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AADA1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7E70F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C072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01B9E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44D38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743710"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F714A29" w14:textId="77777777" w:rsidR="003E6BCA" w:rsidRPr="00843805" w:rsidRDefault="003E6BCA" w:rsidP="00625FCE">
            <w:pPr>
              <w:rPr>
                <w:rFonts w:ascii="Arial" w:hAnsi="Arial" w:cs="Arial"/>
                <w:sz w:val="16"/>
                <w:szCs w:val="16"/>
              </w:rPr>
            </w:pPr>
          </w:p>
        </w:tc>
      </w:tr>
      <w:tr w:rsidR="003E6BCA" w:rsidRPr="00843805" w14:paraId="0542BE33"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1E97442E"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C1F667D"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Pulmonary conditions.</w:t>
            </w:r>
          </w:p>
          <w:p w14:paraId="4BAB91B7"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01FE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812FB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101C6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1E799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2BEF3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85354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5A8B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A5FCF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E5B52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630F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4831F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B0B30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D0200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689C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52828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65B2B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86934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CD522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D66F7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7E663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244B3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661A6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10B04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473DC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18E42A"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50F5EAEF" w14:textId="77777777" w:rsidR="003E6BCA" w:rsidRPr="00843805" w:rsidRDefault="003E6BCA" w:rsidP="00625FCE">
            <w:pPr>
              <w:rPr>
                <w:rFonts w:ascii="Arial" w:hAnsi="Arial" w:cs="Arial"/>
                <w:sz w:val="16"/>
                <w:szCs w:val="16"/>
              </w:rPr>
            </w:pPr>
          </w:p>
        </w:tc>
      </w:tr>
      <w:tr w:rsidR="003E6BCA" w:rsidRPr="00843805" w14:paraId="5E5D92D6"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6C87692A"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1DA6AC5"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Neurological conditions.</w:t>
            </w:r>
          </w:p>
          <w:p w14:paraId="533EBA71"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8367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2E386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35F9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A5B4B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131AF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FD3B1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D082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3B7FF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A8CD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D98B2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BCDC4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5C03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0913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3DF03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362C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5EAA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AD627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A7A1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FC2FE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C6A83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2FB3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FF483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82A1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7004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766C9E"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C31D24C" w14:textId="77777777" w:rsidR="003E6BCA" w:rsidRPr="00843805" w:rsidRDefault="003E6BCA" w:rsidP="00625FCE">
            <w:pPr>
              <w:rPr>
                <w:rFonts w:ascii="Arial" w:hAnsi="Arial" w:cs="Arial"/>
                <w:sz w:val="16"/>
                <w:szCs w:val="16"/>
              </w:rPr>
            </w:pPr>
          </w:p>
        </w:tc>
      </w:tr>
      <w:tr w:rsidR="003E6BCA" w:rsidRPr="00843805" w14:paraId="18BFC752"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46D704CB"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41DFAC8C"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Musculoskeletal conditions.</w:t>
            </w:r>
          </w:p>
          <w:p w14:paraId="3CEB57AB"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8F08A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4C88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13C9F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37732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496D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E8281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56DAF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1A083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B94C4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B0A2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6360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82A4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FBEF0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0DCE9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BB31A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6D83F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6BF3C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7395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28D37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4505E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000C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F2B3D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EB2A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DD8F4C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330D25"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C8C2DA4" w14:textId="77777777" w:rsidR="003E6BCA" w:rsidRPr="00843805" w:rsidRDefault="003E6BCA" w:rsidP="00625FCE">
            <w:pPr>
              <w:rPr>
                <w:rFonts w:ascii="Arial" w:hAnsi="Arial" w:cs="Arial"/>
                <w:sz w:val="16"/>
                <w:szCs w:val="16"/>
              </w:rPr>
            </w:pPr>
          </w:p>
        </w:tc>
      </w:tr>
      <w:tr w:rsidR="003E6BCA" w:rsidRPr="00843805" w14:paraId="3707AA72"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104E46FF"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6064C93"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Integumentary and lymphatic conditions.</w:t>
            </w:r>
          </w:p>
          <w:p w14:paraId="5AB4761F"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24717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225CF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545A8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22944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9E9B4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B854B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9649A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94FBA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877A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7C26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EA9D8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AB4B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6F90C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1117C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C9003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19DA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ECCE3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B097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BABDA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0A70C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957C9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D8FE0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96183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2C401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A27B3B"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35E62F8" w14:textId="77777777" w:rsidR="003E6BCA" w:rsidRPr="00843805" w:rsidRDefault="003E6BCA" w:rsidP="00625FCE">
            <w:pPr>
              <w:rPr>
                <w:rFonts w:ascii="Arial" w:hAnsi="Arial" w:cs="Arial"/>
                <w:sz w:val="16"/>
                <w:szCs w:val="16"/>
              </w:rPr>
            </w:pPr>
          </w:p>
        </w:tc>
      </w:tr>
      <w:tr w:rsidR="003E6BCA" w:rsidRPr="00843805" w14:paraId="2E58A047"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3C22B5E6"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AA91445"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Metabolic conditions.</w:t>
            </w:r>
          </w:p>
          <w:p w14:paraId="637B5B21"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63E67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8C54A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97FE6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06B12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C7A7F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83BDE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19BEA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B313A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0606D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408A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12B1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326CA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7E206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ACCC1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1E06D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FA1FD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A3F62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275D5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3468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AA779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BB6CE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4D63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E0F64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55D7D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463437"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134DE50B" w14:textId="77777777" w:rsidR="003E6BCA" w:rsidRPr="00843805" w:rsidRDefault="003E6BCA" w:rsidP="00625FCE">
            <w:pPr>
              <w:rPr>
                <w:rFonts w:ascii="Arial" w:hAnsi="Arial" w:cs="Arial"/>
                <w:sz w:val="16"/>
                <w:szCs w:val="16"/>
              </w:rPr>
            </w:pPr>
          </w:p>
        </w:tc>
      </w:tr>
      <w:tr w:rsidR="003E6BCA" w:rsidRPr="00843805" w14:paraId="44A6A1AF"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19098FFF"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EE5F910"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885979">
              <w:rPr>
                <w:rFonts w:ascii="Arial" w:eastAsia="Arial" w:hAnsi="Arial" w:cs="Arial"/>
                <w:sz w:val="16"/>
                <w:szCs w:val="16"/>
              </w:rPr>
              <w:t>Growth and human development.</w:t>
            </w:r>
          </w:p>
          <w:p w14:paraId="7790A2F7" w14:textId="77777777" w:rsidR="003E6BCA" w:rsidRPr="00885979" w:rsidRDefault="003E6BCA" w:rsidP="00625FCE">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C8DAD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8110F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740AC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CD5BD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48224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574D2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3822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910F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FE0B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FAD6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F292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F999A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8791C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F136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D4C03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DEFE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E6E17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63F5A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D50C8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4F25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68679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5A8C6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C8499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BB21D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0DC044"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595F360" w14:textId="77777777" w:rsidR="003E6BCA" w:rsidRPr="00843805" w:rsidRDefault="003E6BCA" w:rsidP="00625FCE">
            <w:pPr>
              <w:rPr>
                <w:rFonts w:ascii="Arial" w:hAnsi="Arial" w:cs="Arial"/>
                <w:sz w:val="16"/>
                <w:szCs w:val="16"/>
              </w:rPr>
            </w:pPr>
          </w:p>
        </w:tc>
      </w:tr>
      <w:tr w:rsidR="003E6BCA" w:rsidRPr="00843805" w14:paraId="2AAB4425"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4795A16C" w14:textId="77777777" w:rsidR="003E6BCA" w:rsidRPr="00843805" w:rsidRDefault="003E6BCA" w:rsidP="00625FCE">
            <w:pPr>
              <w:ind w:right="-144"/>
              <w:rPr>
                <w:rFonts w:ascii="Arial" w:hAnsi="Arial" w:cs="Arial"/>
                <w:b/>
                <w:sz w:val="16"/>
                <w:szCs w:val="16"/>
              </w:rPr>
            </w:pP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25E86D2" w14:textId="77777777" w:rsidR="003E6BCA" w:rsidRPr="000566AB" w:rsidRDefault="003E6BCA" w:rsidP="003E6BCA">
            <w:pPr>
              <w:pStyle w:val="ListParagraph"/>
              <w:numPr>
                <w:ilvl w:val="0"/>
                <w:numId w:val="1"/>
              </w:numPr>
              <w:spacing w:after="0" w:line="266" w:lineRule="auto"/>
              <w:rPr>
                <w:rFonts w:ascii="Arial" w:eastAsia="Arial" w:hAnsi="Arial" w:cs="Arial"/>
                <w:sz w:val="16"/>
                <w:szCs w:val="16"/>
              </w:rPr>
            </w:pPr>
            <w:r w:rsidRPr="000566AB">
              <w:rPr>
                <w:rFonts w:ascii="Arial" w:eastAsia="Arial" w:hAnsi="Arial" w:cs="Arial"/>
                <w:sz w:val="16"/>
                <w:szCs w:val="16"/>
              </w:rPr>
              <w:t>Pain and pain experiences</w:t>
            </w:r>
          </w:p>
        </w:tc>
        <w:tc>
          <w:tcPr>
            <w:tcW w:w="135" w:type="pct"/>
            <w:tcBorders>
              <w:top w:val="single" w:sz="4" w:space="0" w:color="auto"/>
              <w:left w:val="single" w:sz="4" w:space="0" w:color="auto"/>
              <w:bottom w:val="single" w:sz="4" w:space="0" w:color="auto"/>
              <w:right w:val="single" w:sz="4" w:space="0" w:color="auto"/>
            </w:tcBorders>
          </w:tcPr>
          <w:p w14:paraId="0F67174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F4FBB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68D40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99D2E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3CB1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63DDD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43147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75076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A8C8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13C86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FAF1E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1EFB6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9F087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148E9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AF8D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E0CD5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3350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A0AE1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42F8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3A97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E32F6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9F114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66E93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0D0E8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F382C5"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0EECBA14" w14:textId="77777777" w:rsidR="003E6BCA" w:rsidRPr="00843805" w:rsidRDefault="003E6BCA" w:rsidP="00625FCE">
            <w:pPr>
              <w:rPr>
                <w:rFonts w:ascii="Arial" w:hAnsi="Arial" w:cs="Arial"/>
                <w:sz w:val="16"/>
                <w:szCs w:val="16"/>
              </w:rPr>
            </w:pPr>
          </w:p>
        </w:tc>
      </w:tr>
      <w:tr w:rsidR="003E6BCA" w:rsidRPr="00843805" w14:paraId="7D060B3E"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0761FFBC" w14:textId="77777777" w:rsidR="003E6BCA" w:rsidRPr="00843805" w:rsidRDefault="003E6BCA" w:rsidP="00625FCE">
            <w:pPr>
              <w:ind w:right="-144"/>
              <w:rPr>
                <w:rFonts w:ascii="Arial" w:hAnsi="Arial" w:cs="Arial"/>
                <w:b/>
                <w:sz w:val="16"/>
                <w:szCs w:val="16"/>
              </w:rPr>
            </w:pPr>
            <w:r w:rsidRPr="00843805">
              <w:rPr>
                <w:rFonts w:ascii="Arial" w:hAnsi="Arial" w:cs="Arial"/>
                <w:b/>
                <w:sz w:val="16"/>
                <w:szCs w:val="16"/>
              </w:rPr>
              <w:t>7D4</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559C7CED" w14:textId="77777777" w:rsidR="003E6BCA" w:rsidRPr="00885979" w:rsidRDefault="003E6BCA" w:rsidP="003E6BCA">
            <w:pPr>
              <w:pStyle w:val="ListParagraph"/>
              <w:numPr>
                <w:ilvl w:val="0"/>
                <w:numId w:val="1"/>
              </w:numPr>
              <w:spacing w:after="0" w:line="240" w:lineRule="auto"/>
              <w:rPr>
                <w:rFonts w:ascii="Arial" w:eastAsia="Arial" w:hAnsi="Arial" w:cs="Arial"/>
                <w:sz w:val="16"/>
                <w:szCs w:val="16"/>
              </w:rPr>
            </w:pPr>
            <w:r w:rsidRPr="00455F37">
              <w:rPr>
                <w:sz w:val="16"/>
                <w:szCs w:val="16"/>
              </w:rPr>
              <w:t>Complete documentation that follows guidelines and documentation formats required by the legal framework of one’s jurisdiction, the practice setting, and other regulatory agencies.</w:t>
            </w:r>
          </w:p>
        </w:tc>
        <w:tc>
          <w:tcPr>
            <w:tcW w:w="135" w:type="pct"/>
            <w:tcBorders>
              <w:top w:val="single" w:sz="4" w:space="0" w:color="auto"/>
              <w:left w:val="single" w:sz="4" w:space="0" w:color="auto"/>
              <w:bottom w:val="single" w:sz="4" w:space="0" w:color="auto"/>
              <w:right w:val="single" w:sz="4" w:space="0" w:color="auto"/>
            </w:tcBorders>
          </w:tcPr>
          <w:p w14:paraId="6F7181B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8924D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5809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79FD8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FF555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7ADBA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48793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5F28F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B4756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090E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7EC1D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DEE71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5427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8065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CEA3C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6CB64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9A484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D33D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ED5D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1BA90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2FBDF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98945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7E8F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4615E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C2C67C"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7456A26" w14:textId="77777777" w:rsidR="003E6BCA" w:rsidRPr="00843805" w:rsidRDefault="003E6BCA" w:rsidP="00625FCE">
            <w:pPr>
              <w:rPr>
                <w:rFonts w:ascii="Arial" w:hAnsi="Arial" w:cs="Arial"/>
                <w:sz w:val="16"/>
                <w:szCs w:val="16"/>
              </w:rPr>
            </w:pPr>
          </w:p>
        </w:tc>
      </w:tr>
      <w:tr w:rsidR="003E6BCA" w:rsidRPr="00843805" w14:paraId="37BAAF60"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BEA48C0" w14:textId="77777777" w:rsidR="003E6BCA" w:rsidRPr="00843805" w:rsidRDefault="003E6BCA" w:rsidP="00625FCE">
            <w:pPr>
              <w:rPr>
                <w:rFonts w:ascii="Arial" w:hAnsi="Arial" w:cs="Arial"/>
                <w:b/>
                <w:sz w:val="16"/>
                <w:szCs w:val="16"/>
              </w:rPr>
            </w:pPr>
            <w:r w:rsidRPr="00843805">
              <w:rPr>
                <w:rFonts w:ascii="Arial" w:hAnsi="Arial" w:cs="Arial"/>
                <w:b/>
                <w:sz w:val="16"/>
                <w:szCs w:val="16"/>
              </w:rPr>
              <w:t>7D5</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5F5D813" w14:textId="77777777" w:rsidR="003E6BCA" w:rsidRPr="00455F37" w:rsidRDefault="003E6BCA" w:rsidP="00625FCE">
            <w:pPr>
              <w:pStyle w:val="NoSpacing"/>
              <w:rPr>
                <w:sz w:val="16"/>
                <w:szCs w:val="16"/>
              </w:rPr>
            </w:pPr>
            <w:r w:rsidRPr="00455F37">
              <w:rPr>
                <w:sz w:val="16"/>
                <w:szCs w:val="16"/>
              </w:rPr>
              <w:t>Respond effectively to environmental emergencies that may occur in the clinical setting.</w:t>
            </w:r>
          </w:p>
        </w:tc>
        <w:tc>
          <w:tcPr>
            <w:tcW w:w="135" w:type="pct"/>
            <w:tcBorders>
              <w:top w:val="single" w:sz="4" w:space="0" w:color="auto"/>
              <w:left w:val="single" w:sz="4" w:space="0" w:color="auto"/>
              <w:bottom w:val="single" w:sz="4" w:space="0" w:color="auto"/>
              <w:right w:val="single" w:sz="4" w:space="0" w:color="auto"/>
            </w:tcBorders>
          </w:tcPr>
          <w:p w14:paraId="136F212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579D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38700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2F675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9CF69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AC9A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BE812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6E9A9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2CE3B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2926B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DC02EA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CA783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737F2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E1971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6F2A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B39BC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6B2D2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B0280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FB8B5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1DBF2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3A411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E0AD2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5EC2C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63F6F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05EF98"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8C564D9" w14:textId="77777777" w:rsidR="003E6BCA" w:rsidRPr="00843805" w:rsidRDefault="003E6BCA" w:rsidP="00625FCE">
            <w:pPr>
              <w:rPr>
                <w:rFonts w:ascii="Arial" w:hAnsi="Arial" w:cs="Arial"/>
                <w:sz w:val="16"/>
                <w:szCs w:val="16"/>
              </w:rPr>
            </w:pPr>
          </w:p>
        </w:tc>
      </w:tr>
      <w:tr w:rsidR="003E6BCA" w:rsidRPr="00843805" w14:paraId="19BA1F9D"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0FE6C7DA" w14:textId="77777777" w:rsidR="003E6BCA" w:rsidRPr="00843805" w:rsidRDefault="003E6BCA" w:rsidP="00625FCE">
            <w:pPr>
              <w:rPr>
                <w:rFonts w:ascii="Arial" w:hAnsi="Arial" w:cs="Arial"/>
                <w:b/>
                <w:sz w:val="16"/>
                <w:szCs w:val="16"/>
              </w:rPr>
            </w:pPr>
            <w:r w:rsidRPr="00843805">
              <w:rPr>
                <w:rFonts w:ascii="Arial" w:hAnsi="Arial" w:cs="Arial"/>
                <w:b/>
                <w:sz w:val="16"/>
                <w:szCs w:val="16"/>
              </w:rPr>
              <w:t>7D6</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238D9EBC" w14:textId="77777777" w:rsidR="003E6BCA" w:rsidRPr="00455F37" w:rsidRDefault="003E6BCA" w:rsidP="00625FCE">
            <w:pPr>
              <w:pStyle w:val="NoSpacing"/>
              <w:rPr>
                <w:sz w:val="16"/>
                <w:szCs w:val="16"/>
              </w:rPr>
            </w:pPr>
            <w:r w:rsidRPr="00455F37">
              <w:rPr>
                <w:sz w:val="16"/>
                <w:szCs w:val="16"/>
              </w:rPr>
              <w:t xml:space="preserve">Educate others, using teaching methods that are commensurate with the needs of the learner, including participation in the clinical education of students. Incorporate cultural humility* and social determinants of health* when providing patient and/or caregiver education.  </w:t>
            </w:r>
          </w:p>
        </w:tc>
        <w:tc>
          <w:tcPr>
            <w:tcW w:w="135" w:type="pct"/>
            <w:tcBorders>
              <w:top w:val="single" w:sz="4" w:space="0" w:color="auto"/>
              <w:left w:val="single" w:sz="4" w:space="0" w:color="auto"/>
              <w:bottom w:val="single" w:sz="4" w:space="0" w:color="auto"/>
              <w:right w:val="single" w:sz="4" w:space="0" w:color="auto"/>
            </w:tcBorders>
          </w:tcPr>
          <w:p w14:paraId="0B0F500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7E5C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BE2E5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0534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B230E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0AC37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FA8DB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1C8B1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11B0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A363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2C7CE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BFFF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B71F8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41BF4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54184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3538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C2DA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51F56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40F41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E2127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EB4AD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A27A9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44AE1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D7A90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7B86D9"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FF0F37F" w14:textId="77777777" w:rsidR="003E6BCA" w:rsidRPr="00843805" w:rsidRDefault="003E6BCA" w:rsidP="00625FCE">
            <w:pPr>
              <w:rPr>
                <w:rFonts w:ascii="Arial" w:hAnsi="Arial" w:cs="Arial"/>
                <w:sz w:val="16"/>
                <w:szCs w:val="16"/>
              </w:rPr>
            </w:pPr>
          </w:p>
        </w:tc>
      </w:tr>
      <w:tr w:rsidR="003E6BCA" w:rsidRPr="00843805" w14:paraId="196FEEC8"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145B80A9" w14:textId="77777777" w:rsidR="003E6BCA" w:rsidRPr="00843805" w:rsidRDefault="003E6BCA" w:rsidP="00625FCE">
            <w:pPr>
              <w:rPr>
                <w:rFonts w:ascii="Arial" w:hAnsi="Arial" w:cs="Arial"/>
                <w:b/>
                <w:sz w:val="16"/>
                <w:szCs w:val="16"/>
              </w:rPr>
            </w:pPr>
            <w:r w:rsidRPr="00843805">
              <w:rPr>
                <w:rFonts w:ascii="Arial" w:hAnsi="Arial" w:cs="Arial"/>
                <w:b/>
                <w:sz w:val="16"/>
                <w:szCs w:val="16"/>
              </w:rPr>
              <w:t>7D7</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56396D5" w14:textId="77777777" w:rsidR="003E6BCA" w:rsidRPr="00455F37" w:rsidRDefault="003E6BCA" w:rsidP="00625FCE">
            <w:pPr>
              <w:pStyle w:val="NoSpacing"/>
              <w:rPr>
                <w:sz w:val="16"/>
                <w:szCs w:val="16"/>
              </w:rPr>
            </w:pPr>
            <w:r w:rsidRPr="00455F37">
              <w:rPr>
                <w:sz w:val="16"/>
                <w:szCs w:val="16"/>
              </w:rPr>
              <w:t>Participate in efforts to ensure patient and health care provider safety.</w:t>
            </w:r>
          </w:p>
        </w:tc>
        <w:tc>
          <w:tcPr>
            <w:tcW w:w="135" w:type="pct"/>
            <w:tcBorders>
              <w:top w:val="single" w:sz="4" w:space="0" w:color="auto"/>
              <w:left w:val="single" w:sz="4" w:space="0" w:color="auto"/>
              <w:bottom w:val="single" w:sz="4" w:space="0" w:color="auto"/>
              <w:right w:val="single" w:sz="4" w:space="0" w:color="auto"/>
            </w:tcBorders>
          </w:tcPr>
          <w:p w14:paraId="289E2F2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832FA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C8D12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0C555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33408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3F44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43EF5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40F1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81B8D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9C579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D9D72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20116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49015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C4A39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C5D5E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AC52F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F7A93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239AD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F9021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D275F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053CE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FD790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17D91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F0AE0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5259B5"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06482995" w14:textId="77777777" w:rsidR="003E6BCA" w:rsidRPr="00843805" w:rsidRDefault="003E6BCA" w:rsidP="00625FCE">
            <w:pPr>
              <w:rPr>
                <w:rFonts w:ascii="Arial" w:hAnsi="Arial" w:cs="Arial"/>
                <w:sz w:val="16"/>
                <w:szCs w:val="16"/>
              </w:rPr>
            </w:pPr>
          </w:p>
        </w:tc>
      </w:tr>
      <w:tr w:rsidR="003E6BCA" w:rsidRPr="00843805" w14:paraId="54E797AE"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7628243A" w14:textId="77777777" w:rsidR="003E6BCA" w:rsidRPr="00843805" w:rsidRDefault="003E6BCA" w:rsidP="00625FCE">
            <w:pPr>
              <w:ind w:right="-13"/>
              <w:rPr>
                <w:rFonts w:ascii="Arial" w:hAnsi="Arial" w:cs="Arial"/>
                <w:b/>
                <w:sz w:val="16"/>
                <w:szCs w:val="16"/>
              </w:rPr>
            </w:pPr>
            <w:r w:rsidRPr="00843805">
              <w:rPr>
                <w:rFonts w:ascii="Arial" w:hAnsi="Arial" w:cs="Arial"/>
                <w:b/>
                <w:sz w:val="16"/>
                <w:szCs w:val="16"/>
              </w:rPr>
              <w:t>7D8</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D02C066" w14:textId="77777777" w:rsidR="003E6BCA" w:rsidRPr="00455F37" w:rsidRDefault="003E6BCA" w:rsidP="00625FCE">
            <w:pPr>
              <w:pStyle w:val="NoSpacing"/>
              <w:rPr>
                <w:sz w:val="16"/>
                <w:szCs w:val="16"/>
              </w:rPr>
            </w:pPr>
            <w:r w:rsidRPr="00455F37">
              <w:rPr>
                <w:sz w:val="16"/>
                <w:szCs w:val="16"/>
              </w:rPr>
              <w:t>Participate in patient-centered interprofessional collaborative care.</w:t>
            </w:r>
          </w:p>
        </w:tc>
        <w:tc>
          <w:tcPr>
            <w:tcW w:w="135" w:type="pct"/>
            <w:tcBorders>
              <w:top w:val="single" w:sz="4" w:space="0" w:color="auto"/>
              <w:left w:val="single" w:sz="4" w:space="0" w:color="auto"/>
              <w:bottom w:val="single" w:sz="4" w:space="0" w:color="auto"/>
              <w:right w:val="single" w:sz="4" w:space="0" w:color="auto"/>
            </w:tcBorders>
          </w:tcPr>
          <w:p w14:paraId="6D9C08A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04FBC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3B1C8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C1C20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3D6AB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340F8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43889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DC53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77D5D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53103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A0EA0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3F4AF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2C9F1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DFB3E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06A05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42964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8D00A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6004F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AAD42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99383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0DF58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9170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83553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682FC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FE1CF1"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60A92B1B" w14:textId="77777777" w:rsidR="003E6BCA" w:rsidRPr="00843805" w:rsidRDefault="003E6BCA" w:rsidP="00625FCE">
            <w:pPr>
              <w:rPr>
                <w:rFonts w:ascii="Arial" w:hAnsi="Arial" w:cs="Arial"/>
                <w:sz w:val="16"/>
                <w:szCs w:val="16"/>
              </w:rPr>
            </w:pPr>
          </w:p>
        </w:tc>
      </w:tr>
      <w:tr w:rsidR="003E6BCA" w:rsidRPr="00843805" w14:paraId="59006988"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53B2C520" w14:textId="77777777" w:rsidR="003E6BCA" w:rsidRPr="00843805" w:rsidRDefault="003E6BCA" w:rsidP="00625FCE">
            <w:pPr>
              <w:rPr>
                <w:rFonts w:ascii="Arial" w:hAnsi="Arial" w:cs="Arial"/>
                <w:b/>
                <w:sz w:val="16"/>
                <w:szCs w:val="16"/>
              </w:rPr>
            </w:pPr>
            <w:r w:rsidRPr="00843805">
              <w:rPr>
                <w:rFonts w:ascii="Arial" w:hAnsi="Arial" w:cs="Arial"/>
                <w:b/>
                <w:sz w:val="16"/>
                <w:szCs w:val="16"/>
              </w:rPr>
              <w:t>7D9</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0C415171" w14:textId="77777777" w:rsidR="003E6BCA" w:rsidRPr="00455F37" w:rsidRDefault="003E6BCA" w:rsidP="00625FCE">
            <w:pPr>
              <w:pStyle w:val="NoSpacing"/>
              <w:rPr>
                <w:sz w:val="16"/>
                <w:szCs w:val="16"/>
              </w:rPr>
            </w:pPr>
            <w:r w:rsidRPr="00455F37">
              <w:rPr>
                <w:sz w:val="16"/>
                <w:szCs w:val="16"/>
              </w:rPr>
              <w:t>Participate in performance improvement/quality assurance activities.</w:t>
            </w:r>
          </w:p>
        </w:tc>
        <w:tc>
          <w:tcPr>
            <w:tcW w:w="135" w:type="pct"/>
            <w:tcBorders>
              <w:top w:val="single" w:sz="4" w:space="0" w:color="auto"/>
              <w:left w:val="single" w:sz="4" w:space="0" w:color="auto"/>
              <w:bottom w:val="single" w:sz="4" w:space="0" w:color="auto"/>
              <w:right w:val="single" w:sz="4" w:space="0" w:color="auto"/>
            </w:tcBorders>
          </w:tcPr>
          <w:p w14:paraId="40DE165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0C13F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660CE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0A83B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6ADB7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73417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A38A7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04947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C11FE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F2C0D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DD71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652E9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B9C0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1CF60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1760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E5C4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ABF27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828E2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9492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B9065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36103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185C6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9CC5A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56D43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18C95B"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50F16D71" w14:textId="77777777" w:rsidR="003E6BCA" w:rsidRPr="00843805" w:rsidRDefault="003E6BCA" w:rsidP="00625FCE">
            <w:pPr>
              <w:rPr>
                <w:rFonts w:ascii="Arial" w:hAnsi="Arial" w:cs="Arial"/>
                <w:sz w:val="16"/>
                <w:szCs w:val="16"/>
              </w:rPr>
            </w:pPr>
          </w:p>
        </w:tc>
      </w:tr>
      <w:tr w:rsidR="003E6BCA" w:rsidRPr="00843805" w14:paraId="4A191923"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7FDD6C4E" w14:textId="77777777" w:rsidR="003E6BCA" w:rsidRPr="00843805" w:rsidRDefault="003E6BCA" w:rsidP="00625FCE">
            <w:pPr>
              <w:rPr>
                <w:rFonts w:ascii="Arial" w:hAnsi="Arial" w:cs="Arial"/>
                <w:b/>
                <w:sz w:val="16"/>
                <w:szCs w:val="16"/>
              </w:rPr>
            </w:pPr>
            <w:r w:rsidRPr="00843805">
              <w:rPr>
                <w:rFonts w:ascii="Arial" w:hAnsi="Arial" w:cs="Arial"/>
                <w:b/>
                <w:sz w:val="16"/>
                <w:szCs w:val="16"/>
              </w:rPr>
              <w:t>7D10</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6C90EDBC" w14:textId="77777777" w:rsidR="003E6BCA" w:rsidRPr="00455F37" w:rsidRDefault="003E6BCA" w:rsidP="00625FCE">
            <w:pPr>
              <w:pStyle w:val="NoSpacing"/>
              <w:rPr>
                <w:sz w:val="16"/>
                <w:szCs w:val="16"/>
              </w:rPr>
            </w:pPr>
            <w:r w:rsidRPr="00455F37">
              <w:rPr>
                <w:sz w:val="16"/>
                <w:szCs w:val="16"/>
              </w:rPr>
              <w:t>Provide services and/or educational resources informed by cultural humility that address primary, * secondary,* and tertiary* prevention, health promotion, and wellness to individuals, groups, and communities.</w:t>
            </w:r>
          </w:p>
        </w:tc>
        <w:tc>
          <w:tcPr>
            <w:tcW w:w="135" w:type="pct"/>
            <w:tcBorders>
              <w:top w:val="single" w:sz="4" w:space="0" w:color="auto"/>
              <w:left w:val="single" w:sz="4" w:space="0" w:color="auto"/>
              <w:bottom w:val="single" w:sz="4" w:space="0" w:color="auto"/>
              <w:right w:val="single" w:sz="4" w:space="0" w:color="auto"/>
            </w:tcBorders>
          </w:tcPr>
          <w:p w14:paraId="0EFD39D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9FA56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99F74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B1215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599E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2F5E7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47FC8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B0C10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EB1E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F98F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0EDBD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152A5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07087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DD10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C46E1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C04D3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5ED6D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643E0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ADA4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8822D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AD406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8CDFB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6FA56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29618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8F03E2"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494C367" w14:textId="77777777" w:rsidR="003E6BCA" w:rsidRPr="00843805" w:rsidRDefault="003E6BCA" w:rsidP="00625FCE">
            <w:pPr>
              <w:rPr>
                <w:rFonts w:ascii="Arial" w:hAnsi="Arial" w:cs="Arial"/>
                <w:sz w:val="16"/>
                <w:szCs w:val="16"/>
              </w:rPr>
            </w:pPr>
          </w:p>
        </w:tc>
      </w:tr>
      <w:tr w:rsidR="003E6BCA" w:rsidRPr="00843805" w14:paraId="6C9E0118" w14:textId="77777777" w:rsidTr="00625FCE">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FE641EF" w14:textId="77777777" w:rsidR="003E6BCA" w:rsidRPr="00843805" w:rsidRDefault="003E6BCA" w:rsidP="00625FCE">
            <w:pPr>
              <w:rPr>
                <w:rFonts w:ascii="Arial" w:hAnsi="Arial" w:cs="Arial"/>
                <w:b/>
                <w:sz w:val="16"/>
                <w:szCs w:val="16"/>
              </w:rPr>
            </w:pPr>
            <w:r w:rsidRPr="00843805">
              <w:rPr>
                <w:rFonts w:ascii="Arial" w:hAnsi="Arial" w:cs="Arial"/>
                <w:b/>
                <w:sz w:val="16"/>
                <w:szCs w:val="16"/>
              </w:rPr>
              <w:t>7D11</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7F7C4F14" w14:textId="77777777" w:rsidR="003E6BCA" w:rsidRPr="00455F37" w:rsidRDefault="003E6BCA" w:rsidP="00625FCE">
            <w:pPr>
              <w:pStyle w:val="NoSpacing"/>
              <w:rPr>
                <w:sz w:val="16"/>
                <w:szCs w:val="16"/>
              </w:rPr>
            </w:pPr>
            <w:r w:rsidRPr="00455F37">
              <w:rPr>
                <w:sz w:val="16"/>
                <w:szCs w:val="16"/>
              </w:rPr>
              <w:t>Provide physical therapy services that address:</w:t>
            </w:r>
          </w:p>
          <w:p w14:paraId="5EF2A9A0" w14:textId="77777777" w:rsidR="003E6BCA" w:rsidRPr="00455F37" w:rsidRDefault="003E6BCA" w:rsidP="003E6BCA">
            <w:pPr>
              <w:pStyle w:val="NoSpacing"/>
              <w:numPr>
                <w:ilvl w:val="0"/>
                <w:numId w:val="4"/>
              </w:numPr>
              <w:rPr>
                <w:sz w:val="16"/>
                <w:szCs w:val="16"/>
              </w:rPr>
            </w:pPr>
            <w:r w:rsidRPr="00455F37">
              <w:rPr>
                <w:sz w:val="16"/>
                <w:szCs w:val="16"/>
              </w:rPr>
              <w:t xml:space="preserve">JEDI, belonging, and anti-racism </w:t>
            </w:r>
          </w:p>
          <w:p w14:paraId="1E62469A" w14:textId="77777777" w:rsidR="003E6BCA" w:rsidRPr="00455F37" w:rsidRDefault="003E6BCA" w:rsidP="0088128F">
            <w:pPr>
              <w:pStyle w:val="NoSpacing"/>
              <w:numPr>
                <w:ilvl w:val="0"/>
                <w:numId w:val="4"/>
              </w:numPr>
              <w:rPr>
                <w:sz w:val="16"/>
                <w:szCs w:val="16"/>
              </w:rPr>
            </w:pPr>
            <w:r w:rsidRPr="00455F37">
              <w:rPr>
                <w:sz w:val="16"/>
                <w:szCs w:val="16"/>
              </w:rPr>
              <w:t>Health care disparities* and social determinants of health.</w:t>
            </w:r>
          </w:p>
        </w:tc>
        <w:tc>
          <w:tcPr>
            <w:tcW w:w="135" w:type="pct"/>
            <w:tcBorders>
              <w:top w:val="single" w:sz="4" w:space="0" w:color="auto"/>
              <w:left w:val="single" w:sz="4" w:space="0" w:color="auto"/>
              <w:bottom w:val="single" w:sz="4" w:space="0" w:color="auto"/>
              <w:right w:val="single" w:sz="4" w:space="0" w:color="auto"/>
            </w:tcBorders>
          </w:tcPr>
          <w:p w14:paraId="3B3B55D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59E9E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6F555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294EA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BB66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53B86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D662D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99E17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6C520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93934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87237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67E63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F8AED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58518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3CD00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05A60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BF8D0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91EC4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225C8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45514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4B281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4EEA4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7D93E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A012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EE110B"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7A10ABDC" w14:textId="77777777" w:rsidR="003E6BCA" w:rsidRPr="00843805" w:rsidRDefault="003E6BCA" w:rsidP="00625FCE">
            <w:pPr>
              <w:rPr>
                <w:rFonts w:ascii="Arial" w:hAnsi="Arial" w:cs="Arial"/>
                <w:sz w:val="16"/>
                <w:szCs w:val="16"/>
              </w:rPr>
            </w:pPr>
          </w:p>
        </w:tc>
      </w:tr>
      <w:tr w:rsidR="003E6BCA" w:rsidRPr="00843805" w14:paraId="33B5DF8D"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049CDE66" w14:textId="77777777" w:rsidR="003E6BCA" w:rsidRPr="00843805" w:rsidRDefault="003E6BCA" w:rsidP="00625FCE">
            <w:pPr>
              <w:rPr>
                <w:rFonts w:ascii="Arial" w:hAnsi="Arial" w:cs="Arial"/>
                <w:b/>
                <w:sz w:val="16"/>
                <w:szCs w:val="16"/>
              </w:rPr>
            </w:pPr>
            <w:r w:rsidRPr="00843805">
              <w:rPr>
                <w:rFonts w:ascii="Arial" w:hAnsi="Arial" w:cs="Arial"/>
                <w:b/>
                <w:sz w:val="16"/>
                <w:szCs w:val="16"/>
              </w:rPr>
              <w:t>7D12</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110C9918" w14:textId="77777777" w:rsidR="003E6BCA" w:rsidRPr="00455F37" w:rsidRDefault="003E6BCA" w:rsidP="003E6BCA">
            <w:pPr>
              <w:pStyle w:val="NoSpacing"/>
              <w:numPr>
                <w:ilvl w:val="0"/>
                <w:numId w:val="4"/>
              </w:numPr>
              <w:rPr>
                <w:sz w:val="16"/>
                <w:szCs w:val="16"/>
              </w:rPr>
            </w:pPr>
            <w:r w:rsidRPr="00455F37">
              <w:rPr>
                <w:sz w:val="16"/>
                <w:szCs w:val="16"/>
              </w:rPr>
              <w:t>Participate in organizational planning and operation of the physical therapy service as appropriate.</w:t>
            </w:r>
          </w:p>
        </w:tc>
        <w:tc>
          <w:tcPr>
            <w:tcW w:w="135" w:type="pct"/>
            <w:tcBorders>
              <w:top w:val="single" w:sz="4" w:space="0" w:color="auto"/>
              <w:left w:val="single" w:sz="4" w:space="0" w:color="auto"/>
              <w:bottom w:val="single" w:sz="4" w:space="0" w:color="auto"/>
              <w:right w:val="single" w:sz="4" w:space="0" w:color="auto"/>
            </w:tcBorders>
          </w:tcPr>
          <w:p w14:paraId="2B59DD6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8E736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EF2E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DFB73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855EB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8ED41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6A5E4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AEA16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73CD2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933DD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B8630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BC026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B4CA6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C50EC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D5E2A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6611F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CCFC8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00131E"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EA447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511F3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26306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1ADF1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EC633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A83A1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C91B70"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3D2E4911" w14:textId="77777777" w:rsidR="003E6BCA" w:rsidRPr="00843805" w:rsidRDefault="003E6BCA" w:rsidP="00625FCE">
            <w:pPr>
              <w:rPr>
                <w:rFonts w:ascii="Arial" w:hAnsi="Arial" w:cs="Arial"/>
                <w:sz w:val="16"/>
                <w:szCs w:val="16"/>
              </w:rPr>
            </w:pPr>
          </w:p>
        </w:tc>
      </w:tr>
      <w:tr w:rsidR="003E6BCA" w:rsidRPr="00843805" w14:paraId="4E1EBC8F" w14:textId="77777777" w:rsidTr="00625FCE">
        <w:tc>
          <w:tcPr>
            <w:tcW w:w="247" w:type="pct"/>
            <w:tcBorders>
              <w:top w:val="single" w:sz="4" w:space="0" w:color="auto"/>
              <w:left w:val="single" w:sz="4" w:space="0" w:color="auto"/>
              <w:bottom w:val="single" w:sz="4" w:space="0" w:color="auto"/>
              <w:right w:val="single" w:sz="4" w:space="0" w:color="auto"/>
            </w:tcBorders>
            <w:shd w:val="clear" w:color="auto" w:fill="auto"/>
          </w:tcPr>
          <w:p w14:paraId="634DFDE9" w14:textId="77777777" w:rsidR="003E6BCA" w:rsidRPr="00843805" w:rsidRDefault="003E6BCA" w:rsidP="00625FCE">
            <w:pPr>
              <w:rPr>
                <w:rFonts w:ascii="Arial" w:hAnsi="Arial" w:cs="Arial"/>
                <w:b/>
                <w:sz w:val="16"/>
                <w:szCs w:val="16"/>
              </w:rPr>
            </w:pPr>
            <w:r w:rsidRPr="00843805">
              <w:rPr>
                <w:rFonts w:ascii="Arial" w:hAnsi="Arial" w:cs="Arial"/>
                <w:b/>
                <w:sz w:val="16"/>
                <w:szCs w:val="16"/>
              </w:rPr>
              <w:t>7D13</w:t>
            </w:r>
          </w:p>
        </w:tc>
        <w:tc>
          <w:tcPr>
            <w:tcW w:w="1244" w:type="pct"/>
            <w:tcBorders>
              <w:top w:val="single" w:sz="4" w:space="0" w:color="auto"/>
              <w:left w:val="single" w:sz="4" w:space="0" w:color="auto"/>
              <w:bottom w:val="single" w:sz="4" w:space="0" w:color="auto"/>
              <w:right w:val="single" w:sz="4" w:space="0" w:color="auto"/>
            </w:tcBorders>
            <w:shd w:val="clear" w:color="auto" w:fill="auto"/>
          </w:tcPr>
          <w:p w14:paraId="4212BDBE" w14:textId="77777777" w:rsidR="003E6BCA" w:rsidRPr="00455F37" w:rsidRDefault="003E6BCA" w:rsidP="00625FCE">
            <w:pPr>
              <w:pStyle w:val="NoSpacing"/>
              <w:rPr>
                <w:sz w:val="16"/>
                <w:szCs w:val="16"/>
              </w:rPr>
            </w:pPr>
            <w:r w:rsidRPr="00455F37">
              <w:rPr>
                <w:sz w:val="16"/>
                <w:szCs w:val="16"/>
              </w:rPr>
              <w:t>Participate in the financial management of the practice setting, including accurate billing and payment for services rendered.</w:t>
            </w:r>
          </w:p>
        </w:tc>
        <w:tc>
          <w:tcPr>
            <w:tcW w:w="135" w:type="pct"/>
            <w:tcBorders>
              <w:top w:val="single" w:sz="4" w:space="0" w:color="auto"/>
              <w:left w:val="single" w:sz="4" w:space="0" w:color="auto"/>
              <w:bottom w:val="single" w:sz="4" w:space="0" w:color="auto"/>
              <w:right w:val="single" w:sz="4" w:space="0" w:color="auto"/>
            </w:tcBorders>
          </w:tcPr>
          <w:p w14:paraId="640603A7"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C71182"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F77B0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37640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04578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9D9AE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4B40E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05498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E2FD64"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1F9908"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3E8820"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F8DA4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DB183A"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3D770F"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0D5C6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9DDE96"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710951"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7F46C3"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CA749D"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E899B5"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5D732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181E39"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4C563C"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951A5B" w14:textId="77777777" w:rsidR="003E6BCA" w:rsidRPr="00843805" w:rsidRDefault="003E6BCA" w:rsidP="00625FC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20F7BE" w14:textId="77777777" w:rsidR="003E6BCA" w:rsidRPr="00843805" w:rsidRDefault="003E6BCA" w:rsidP="00625FCE">
            <w:pPr>
              <w:rPr>
                <w:rFonts w:ascii="Arial" w:hAnsi="Arial" w:cs="Arial"/>
                <w:sz w:val="16"/>
                <w:szCs w:val="16"/>
              </w:rPr>
            </w:pPr>
          </w:p>
        </w:tc>
        <w:tc>
          <w:tcPr>
            <w:tcW w:w="134" w:type="pct"/>
            <w:tcBorders>
              <w:top w:val="single" w:sz="4" w:space="0" w:color="auto"/>
              <w:left w:val="single" w:sz="4" w:space="0" w:color="auto"/>
              <w:bottom w:val="single" w:sz="4" w:space="0" w:color="auto"/>
              <w:right w:val="single" w:sz="4" w:space="0" w:color="auto"/>
            </w:tcBorders>
          </w:tcPr>
          <w:p w14:paraId="21CCEFF8" w14:textId="77777777" w:rsidR="003E6BCA" w:rsidRPr="00843805" w:rsidRDefault="003E6BCA" w:rsidP="00625FCE">
            <w:pPr>
              <w:rPr>
                <w:rFonts w:ascii="Arial" w:hAnsi="Arial" w:cs="Arial"/>
                <w:sz w:val="16"/>
                <w:szCs w:val="16"/>
              </w:rPr>
            </w:pPr>
          </w:p>
        </w:tc>
      </w:tr>
      <w:bookmarkEnd w:id="1"/>
    </w:tbl>
    <w:p w14:paraId="0C348E06" w14:textId="77777777" w:rsidR="003E6BCA" w:rsidRDefault="003E6BCA" w:rsidP="003E6BCA"/>
    <w:p w14:paraId="6ABDA6BC" w14:textId="22D6A0F6" w:rsidR="003E6BCA" w:rsidRPr="003E6BCA" w:rsidRDefault="003E6BCA" w:rsidP="003E6BCA">
      <w:pPr>
        <w:spacing w:after="0" w:line="240" w:lineRule="auto"/>
        <w:rPr>
          <w:rFonts w:ascii="Arial" w:hAnsi="Arial" w:cs="Arial"/>
          <w:b/>
          <w:sz w:val="28"/>
          <w:szCs w:val="28"/>
        </w:rPr>
      </w:pPr>
    </w:p>
    <w:sectPr w:rsidR="003E6BCA" w:rsidRPr="003E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D142F"/>
    <w:multiLevelType w:val="hybridMultilevel"/>
    <w:tmpl w:val="EE5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F6E75"/>
    <w:multiLevelType w:val="hybridMultilevel"/>
    <w:tmpl w:val="068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A6E45"/>
    <w:multiLevelType w:val="hybridMultilevel"/>
    <w:tmpl w:val="6A1E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9701D"/>
    <w:multiLevelType w:val="hybridMultilevel"/>
    <w:tmpl w:val="12CEE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9120764">
    <w:abstractNumId w:val="1"/>
  </w:num>
  <w:num w:numId="2" w16cid:durableId="741876680">
    <w:abstractNumId w:val="3"/>
  </w:num>
  <w:num w:numId="3" w16cid:durableId="1810005608">
    <w:abstractNumId w:val="0"/>
  </w:num>
  <w:num w:numId="4" w16cid:durableId="72221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CA"/>
    <w:rsid w:val="003926F1"/>
    <w:rsid w:val="003E6BCA"/>
    <w:rsid w:val="00523065"/>
    <w:rsid w:val="0088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AD84"/>
  <w15:chartTrackingRefBased/>
  <w15:docId w15:val="{9174CA90-26E9-4A27-BFCE-E971660A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6BCA"/>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3E6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BCA"/>
    <w:rPr>
      <w:rFonts w:eastAsiaTheme="majorEastAsia" w:cstheme="majorBidi"/>
      <w:color w:val="272727" w:themeColor="text1" w:themeTint="D8"/>
    </w:rPr>
  </w:style>
  <w:style w:type="paragraph" w:styleId="Title">
    <w:name w:val="Title"/>
    <w:basedOn w:val="Normal"/>
    <w:next w:val="Normal"/>
    <w:link w:val="TitleChar"/>
    <w:uiPriority w:val="10"/>
    <w:qFormat/>
    <w:rsid w:val="003E6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BCA"/>
    <w:pPr>
      <w:spacing w:before="160"/>
      <w:jc w:val="center"/>
    </w:pPr>
    <w:rPr>
      <w:i/>
      <w:iCs/>
      <w:color w:val="404040" w:themeColor="text1" w:themeTint="BF"/>
    </w:rPr>
  </w:style>
  <w:style w:type="character" w:customStyle="1" w:styleId="QuoteChar">
    <w:name w:val="Quote Char"/>
    <w:basedOn w:val="DefaultParagraphFont"/>
    <w:link w:val="Quote"/>
    <w:uiPriority w:val="29"/>
    <w:rsid w:val="003E6BCA"/>
    <w:rPr>
      <w:i/>
      <w:iCs/>
      <w:color w:val="404040" w:themeColor="text1" w:themeTint="BF"/>
    </w:rPr>
  </w:style>
  <w:style w:type="paragraph" w:styleId="ListParagraph">
    <w:name w:val="List Paragraph"/>
    <w:basedOn w:val="Normal"/>
    <w:uiPriority w:val="34"/>
    <w:qFormat/>
    <w:rsid w:val="003E6BCA"/>
    <w:pPr>
      <w:ind w:left="720"/>
      <w:contextualSpacing/>
    </w:pPr>
  </w:style>
  <w:style w:type="character" w:styleId="IntenseEmphasis">
    <w:name w:val="Intense Emphasis"/>
    <w:basedOn w:val="DefaultParagraphFont"/>
    <w:uiPriority w:val="21"/>
    <w:qFormat/>
    <w:rsid w:val="003E6BCA"/>
    <w:rPr>
      <w:i/>
      <w:iCs/>
      <w:color w:val="0F4761" w:themeColor="accent1" w:themeShade="BF"/>
    </w:rPr>
  </w:style>
  <w:style w:type="paragraph" w:styleId="IntenseQuote">
    <w:name w:val="Intense Quote"/>
    <w:basedOn w:val="Normal"/>
    <w:next w:val="Normal"/>
    <w:link w:val="IntenseQuoteChar"/>
    <w:uiPriority w:val="30"/>
    <w:qFormat/>
    <w:rsid w:val="003E6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BCA"/>
    <w:rPr>
      <w:i/>
      <w:iCs/>
      <w:color w:val="0F4761" w:themeColor="accent1" w:themeShade="BF"/>
    </w:rPr>
  </w:style>
  <w:style w:type="character" w:styleId="IntenseReference">
    <w:name w:val="Intense Reference"/>
    <w:basedOn w:val="DefaultParagraphFont"/>
    <w:uiPriority w:val="32"/>
    <w:qFormat/>
    <w:rsid w:val="003E6BCA"/>
    <w:rPr>
      <w:b/>
      <w:bCs/>
      <w:smallCaps/>
      <w:color w:val="0F4761" w:themeColor="accent1" w:themeShade="BF"/>
      <w:spacing w:val="5"/>
    </w:rPr>
  </w:style>
  <w:style w:type="paragraph" w:styleId="NoSpacing">
    <w:name w:val="No Spacing"/>
    <w:uiPriority w:val="1"/>
    <w:qFormat/>
    <w:rsid w:val="003E6BCA"/>
    <w:pPr>
      <w:spacing w:after="0" w:line="240" w:lineRule="auto"/>
    </w:pPr>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2</cp:revision>
  <dcterms:created xsi:type="dcterms:W3CDTF">2024-12-05T13:28:00Z</dcterms:created>
  <dcterms:modified xsi:type="dcterms:W3CDTF">2025-04-17T19:21:00Z</dcterms:modified>
</cp:coreProperties>
</file>